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r w:rsidRPr="00B715E7">
              <w:rPr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0407EA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 октября 2021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0407EA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677-пП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46069D" w:rsidRDefault="0046069D" w:rsidP="00D61231">
      <w:pPr>
        <w:widowControl/>
        <w:spacing w:line="223" w:lineRule="auto"/>
        <w:jc w:val="center"/>
        <w:rPr>
          <w:b/>
          <w:sz w:val="28"/>
          <w:szCs w:val="28"/>
        </w:rPr>
      </w:pPr>
      <w:r w:rsidRPr="00AA396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взаимодействии</w:t>
      </w:r>
      <w:r w:rsidRPr="00A210AC">
        <w:rPr>
          <w:b/>
          <w:sz w:val="28"/>
          <w:szCs w:val="28"/>
        </w:rPr>
        <w:t xml:space="preserve"> исполнительных органов государственной власти Пензенской области </w:t>
      </w:r>
      <w:r>
        <w:rPr>
          <w:b/>
          <w:sz w:val="28"/>
          <w:szCs w:val="28"/>
        </w:rPr>
        <w:t>при</w:t>
      </w:r>
      <w:r w:rsidR="00335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подготовке и </w:t>
      </w:r>
      <w:r w:rsidRPr="00A210AC">
        <w:rPr>
          <w:b/>
          <w:sz w:val="28"/>
          <w:szCs w:val="28"/>
        </w:rPr>
        <w:t xml:space="preserve">реализации проектов </w:t>
      </w:r>
    </w:p>
    <w:p w:rsidR="0046069D" w:rsidRPr="00AA3965" w:rsidRDefault="0046069D" w:rsidP="00D61231">
      <w:pPr>
        <w:widowControl/>
        <w:spacing w:line="223" w:lineRule="auto"/>
        <w:jc w:val="center"/>
        <w:rPr>
          <w:b/>
          <w:sz w:val="28"/>
          <w:szCs w:val="28"/>
        </w:rPr>
      </w:pPr>
      <w:r w:rsidRPr="00A210AC">
        <w:rPr>
          <w:b/>
          <w:sz w:val="28"/>
          <w:szCs w:val="28"/>
        </w:rPr>
        <w:t xml:space="preserve">государственно-частного партнерства </w:t>
      </w:r>
      <w:r>
        <w:rPr>
          <w:b/>
          <w:sz w:val="28"/>
          <w:szCs w:val="28"/>
        </w:rPr>
        <w:t xml:space="preserve">и </w:t>
      </w:r>
      <w:r w:rsidRPr="00545C90">
        <w:rPr>
          <w:b/>
          <w:sz w:val="28"/>
          <w:szCs w:val="28"/>
        </w:rPr>
        <w:t xml:space="preserve">концессионных соглашений </w:t>
      </w:r>
    </w:p>
    <w:p w:rsidR="0046069D" w:rsidRDefault="0046069D" w:rsidP="00D61231">
      <w:pPr>
        <w:widowControl/>
        <w:spacing w:line="223" w:lineRule="auto"/>
        <w:jc w:val="center"/>
        <w:rPr>
          <w:b/>
          <w:sz w:val="28"/>
          <w:szCs w:val="28"/>
        </w:rPr>
      </w:pPr>
    </w:p>
    <w:p w:rsidR="0046069D" w:rsidRDefault="0046069D" w:rsidP="00D61231">
      <w:pPr>
        <w:spacing w:line="223" w:lineRule="auto"/>
        <w:ind w:firstLine="709"/>
        <w:jc w:val="both"/>
        <w:rPr>
          <w:sz w:val="28"/>
          <w:szCs w:val="28"/>
        </w:rPr>
      </w:pPr>
      <w:r w:rsidRPr="00905139">
        <w:rPr>
          <w:sz w:val="28"/>
          <w:szCs w:val="28"/>
        </w:rPr>
        <w:t xml:space="preserve">В соответствии с Федеральным законом от 13.07.2015 № 224-ФЗ </w:t>
      </w:r>
      <w:r>
        <w:rPr>
          <w:sz w:val="28"/>
          <w:szCs w:val="28"/>
        </w:rPr>
        <w:br/>
        <w:t>"</w:t>
      </w:r>
      <w:r w:rsidRPr="00905139">
        <w:rPr>
          <w:sz w:val="28"/>
          <w:szCs w:val="28"/>
        </w:rPr>
        <w:t xml:space="preserve">О государственно-частном партнерстве, муниципально-частном партнерстве </w:t>
      </w:r>
      <w:r>
        <w:rPr>
          <w:sz w:val="28"/>
          <w:szCs w:val="28"/>
        </w:rPr>
        <w:br/>
      </w:r>
      <w:r w:rsidRPr="00905139">
        <w:rPr>
          <w:sz w:val="28"/>
          <w:szCs w:val="28"/>
        </w:rPr>
        <w:t>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905139">
        <w:rPr>
          <w:sz w:val="28"/>
          <w:szCs w:val="28"/>
        </w:rPr>
        <w:t xml:space="preserve"> (с последующими изменениями), </w:t>
      </w:r>
      <w:r w:rsidRPr="00545C90">
        <w:rPr>
          <w:sz w:val="28"/>
          <w:szCs w:val="28"/>
        </w:rPr>
        <w:t xml:space="preserve">Федеральным </w:t>
      </w:r>
      <w:r w:rsidRPr="0046069D">
        <w:rPr>
          <w:spacing w:val="-8"/>
          <w:sz w:val="28"/>
          <w:szCs w:val="28"/>
        </w:rPr>
        <w:t>законом от 21.07.2005 № 115-ФЗ "О концессионных соглашениях" (с последующими</w:t>
      </w:r>
      <w:r w:rsidRPr="00545C90">
        <w:rPr>
          <w:sz w:val="28"/>
          <w:szCs w:val="28"/>
        </w:rPr>
        <w:t xml:space="preserve"> изменениями)</w:t>
      </w:r>
      <w:proofErr w:type="gramStart"/>
      <w:r w:rsidRPr="00545C90">
        <w:rPr>
          <w:sz w:val="28"/>
          <w:szCs w:val="28"/>
        </w:rPr>
        <w:t>,</w:t>
      </w:r>
      <w:r w:rsidRPr="00905139">
        <w:rPr>
          <w:sz w:val="28"/>
          <w:szCs w:val="28"/>
        </w:rPr>
        <w:t>З</w:t>
      </w:r>
      <w:proofErr w:type="gramEnd"/>
      <w:r w:rsidRPr="00905139">
        <w:rPr>
          <w:sz w:val="28"/>
          <w:szCs w:val="28"/>
        </w:rPr>
        <w:t xml:space="preserve">аконом Пензенской области от 30.06.2009 № 1755-ЗПО </w:t>
      </w:r>
      <w:r>
        <w:rPr>
          <w:sz w:val="28"/>
          <w:szCs w:val="28"/>
        </w:rPr>
        <w:br/>
        <w:t>"</w:t>
      </w:r>
      <w:r w:rsidRPr="00905139">
        <w:rPr>
          <w:sz w:val="28"/>
          <w:szCs w:val="28"/>
        </w:rPr>
        <w:t>Об инвестициях и государственно-частном партнерстве в Пензенской области</w:t>
      </w:r>
      <w:r>
        <w:rPr>
          <w:sz w:val="28"/>
          <w:szCs w:val="28"/>
        </w:rPr>
        <w:t>"</w:t>
      </w:r>
      <w:r w:rsidRPr="00905139">
        <w:rPr>
          <w:sz w:val="28"/>
          <w:szCs w:val="28"/>
        </w:rPr>
        <w:t xml:space="preserve"> (с последующими изменениями)</w:t>
      </w:r>
      <w:r>
        <w:rPr>
          <w:sz w:val="28"/>
          <w:szCs w:val="28"/>
        </w:rPr>
        <w:t>,</w:t>
      </w:r>
      <w:r w:rsidRPr="00905139">
        <w:rPr>
          <w:sz w:val="28"/>
          <w:szCs w:val="28"/>
        </w:rPr>
        <w:t xml:space="preserve"> в целях определения </w:t>
      </w:r>
      <w:r>
        <w:rPr>
          <w:sz w:val="28"/>
          <w:szCs w:val="28"/>
        </w:rPr>
        <w:t>порядка</w:t>
      </w:r>
      <w:r w:rsidRPr="00905139">
        <w:rPr>
          <w:sz w:val="28"/>
          <w:szCs w:val="28"/>
        </w:rPr>
        <w:t xml:space="preserve">взаимодействия исполнительных органов государственной власти Пензенской области </w:t>
      </w:r>
      <w:r>
        <w:rPr>
          <w:sz w:val="28"/>
          <w:szCs w:val="28"/>
        </w:rPr>
        <w:br/>
      </w:r>
      <w:r w:rsidRPr="00905139">
        <w:rPr>
          <w:sz w:val="28"/>
          <w:szCs w:val="28"/>
        </w:rPr>
        <w:t xml:space="preserve">по вопросам подготовки и реализации проектов государственно-частного </w:t>
      </w:r>
      <w:r w:rsidRPr="0046069D">
        <w:rPr>
          <w:spacing w:val="-8"/>
          <w:sz w:val="28"/>
          <w:szCs w:val="28"/>
        </w:rPr>
        <w:t>партнерства и концессионных соглашений, руководствуясь Законом Пензенской</w:t>
      </w:r>
      <w:r w:rsidRPr="00B86B1A">
        <w:rPr>
          <w:sz w:val="28"/>
          <w:szCs w:val="28"/>
        </w:rPr>
        <w:t xml:space="preserve"> области от 22.12.2005 </w:t>
      </w:r>
      <w:r>
        <w:rPr>
          <w:sz w:val="28"/>
          <w:szCs w:val="28"/>
        </w:rPr>
        <w:t>№</w:t>
      </w:r>
      <w:r w:rsidRPr="00B86B1A">
        <w:rPr>
          <w:sz w:val="28"/>
          <w:szCs w:val="28"/>
        </w:rPr>
        <w:t xml:space="preserve"> 906-ЗПО "О Правительстве Пензенской области" </w:t>
      </w:r>
      <w:r>
        <w:rPr>
          <w:sz w:val="28"/>
          <w:szCs w:val="28"/>
        </w:rPr>
        <w:br/>
      </w:r>
      <w:r w:rsidRPr="00B86B1A">
        <w:rPr>
          <w:sz w:val="28"/>
          <w:szCs w:val="28"/>
        </w:rPr>
        <w:t>(с последующими изменениями)</w:t>
      </w:r>
      <w:proofErr w:type="gramStart"/>
      <w:r w:rsidRPr="00B86B1A">
        <w:rPr>
          <w:sz w:val="28"/>
          <w:szCs w:val="28"/>
        </w:rPr>
        <w:t>,</w:t>
      </w:r>
      <w:r w:rsidRPr="00905139">
        <w:rPr>
          <w:sz w:val="28"/>
          <w:szCs w:val="28"/>
        </w:rPr>
        <w:t>П</w:t>
      </w:r>
      <w:proofErr w:type="gramEnd"/>
      <w:r w:rsidRPr="00905139">
        <w:rPr>
          <w:sz w:val="28"/>
          <w:szCs w:val="28"/>
        </w:rPr>
        <w:t>равительство Пензенской области</w:t>
      </w:r>
      <w:r>
        <w:rPr>
          <w:b/>
          <w:sz w:val="28"/>
          <w:szCs w:val="28"/>
        </w:rPr>
        <w:br/>
      </w:r>
      <w:r w:rsidRPr="00905139">
        <w:rPr>
          <w:b/>
          <w:sz w:val="28"/>
          <w:szCs w:val="28"/>
        </w:rPr>
        <w:t>п о с т а н о в л я е т</w:t>
      </w:r>
      <w:r w:rsidRPr="0046069D">
        <w:rPr>
          <w:b/>
          <w:sz w:val="28"/>
          <w:szCs w:val="28"/>
        </w:rPr>
        <w:t>:</w:t>
      </w:r>
    </w:p>
    <w:p w:rsidR="0046069D" w:rsidRPr="00905139" w:rsidRDefault="0046069D" w:rsidP="00D61231">
      <w:pPr>
        <w:pStyle w:val="ConsPlusNormal"/>
        <w:spacing w:line="223" w:lineRule="auto"/>
        <w:ind w:firstLine="709"/>
        <w:jc w:val="both"/>
      </w:pPr>
      <w:r w:rsidRPr="00905139">
        <w:t xml:space="preserve">1. </w:t>
      </w:r>
      <w:r>
        <w:t xml:space="preserve">Утвердить прилагаемый </w:t>
      </w:r>
      <w:r w:rsidRPr="00905139">
        <w:t xml:space="preserve">Порядок взаимодействия </w:t>
      </w:r>
      <w:r>
        <w:t>исполнительных органов государственной власти Пензенской области при подготовке и реализации проектов государственно-частного партнерства и концессионных соглашений</w:t>
      </w:r>
      <w:r w:rsidR="00D61231">
        <w:t>.</w:t>
      </w:r>
    </w:p>
    <w:p w:rsidR="0046069D" w:rsidRPr="00905139" w:rsidRDefault="0046069D" w:rsidP="00D61231">
      <w:pPr>
        <w:spacing w:line="223" w:lineRule="auto"/>
        <w:ind w:firstLine="709"/>
        <w:jc w:val="both"/>
        <w:rPr>
          <w:sz w:val="28"/>
          <w:szCs w:val="28"/>
        </w:rPr>
      </w:pPr>
      <w:r w:rsidRPr="00905139">
        <w:rPr>
          <w:sz w:val="28"/>
          <w:szCs w:val="28"/>
        </w:rPr>
        <w:t xml:space="preserve">2. Настоящее постановление вступает в силу </w:t>
      </w:r>
      <w:proofErr w:type="gramStart"/>
      <w:r w:rsidRPr="00905139">
        <w:rPr>
          <w:sz w:val="28"/>
          <w:szCs w:val="28"/>
        </w:rPr>
        <w:t>с</w:t>
      </w:r>
      <w:proofErr w:type="gramEnd"/>
      <w:r w:rsidRPr="00905139">
        <w:rPr>
          <w:sz w:val="28"/>
          <w:szCs w:val="28"/>
        </w:rPr>
        <w:t xml:space="preserve"> даты его официального опубликования.</w:t>
      </w:r>
    </w:p>
    <w:p w:rsidR="0046069D" w:rsidRPr="00905139" w:rsidRDefault="0046069D" w:rsidP="00D61231">
      <w:pPr>
        <w:pStyle w:val="a9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05139">
        <w:rPr>
          <w:sz w:val="28"/>
          <w:szCs w:val="28"/>
        </w:rPr>
        <w:t>. </w:t>
      </w:r>
      <w:r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>
        <w:rPr>
          <w:color w:val="000000"/>
          <w:spacing w:val="-10"/>
          <w:sz w:val="28"/>
          <w:szCs w:val="28"/>
        </w:rPr>
        <w:t>"</w:t>
      </w:r>
      <w:r w:rsidRPr="00295F30">
        <w:rPr>
          <w:color w:val="000000"/>
          <w:spacing w:val="-10"/>
          <w:sz w:val="28"/>
          <w:szCs w:val="28"/>
        </w:rPr>
        <w:t>Пензенские губернские</w:t>
      </w:r>
      <w:r w:rsidRPr="00295F30">
        <w:rPr>
          <w:color w:val="000000"/>
          <w:sz w:val="28"/>
          <w:szCs w:val="28"/>
        </w:rPr>
        <w:t xml:space="preserve"> ведомости</w:t>
      </w:r>
      <w:r>
        <w:rPr>
          <w:color w:val="000000"/>
          <w:sz w:val="28"/>
          <w:szCs w:val="28"/>
        </w:rPr>
        <w:t>"</w:t>
      </w:r>
      <w:r w:rsidRPr="00295F30">
        <w:rPr>
          <w:color w:val="000000"/>
          <w:sz w:val="28"/>
          <w:szCs w:val="28"/>
        </w:rPr>
        <w:t xml:space="preserve"> и разместить (опубликовать) на </w:t>
      </w:r>
      <w:r>
        <w:rPr>
          <w:color w:val="000000"/>
          <w:sz w:val="28"/>
          <w:szCs w:val="28"/>
        </w:rPr>
        <w:t>"</w:t>
      </w:r>
      <w:r w:rsidRPr="00295F30">
        <w:rPr>
          <w:color w:val="000000"/>
          <w:sz w:val="28"/>
          <w:szCs w:val="28"/>
        </w:rPr>
        <w:t>Официальном интернет-портале</w:t>
      </w:r>
      <w:r w:rsidRPr="00295F30">
        <w:rPr>
          <w:color w:val="000000"/>
          <w:spacing w:val="-10"/>
          <w:sz w:val="28"/>
          <w:szCs w:val="28"/>
        </w:rPr>
        <w:t>правовой информации</w:t>
      </w:r>
      <w:r>
        <w:rPr>
          <w:color w:val="000000"/>
          <w:spacing w:val="-10"/>
          <w:sz w:val="28"/>
          <w:szCs w:val="28"/>
        </w:rPr>
        <w:t>"</w:t>
      </w:r>
      <w:r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>
        <w:rPr>
          <w:color w:val="000000"/>
          <w:spacing w:val="-6"/>
          <w:sz w:val="28"/>
          <w:szCs w:val="28"/>
        </w:rPr>
        <w:t>"</w:t>
      </w:r>
      <w:r w:rsidRPr="00295F30">
        <w:rPr>
          <w:color w:val="000000"/>
          <w:spacing w:val="-6"/>
          <w:sz w:val="28"/>
          <w:szCs w:val="28"/>
        </w:rPr>
        <w:t>Интернет</w:t>
      </w:r>
      <w:r>
        <w:rPr>
          <w:color w:val="000000"/>
          <w:spacing w:val="-6"/>
          <w:sz w:val="28"/>
          <w:szCs w:val="28"/>
        </w:rPr>
        <w:t>"</w:t>
      </w:r>
      <w:r w:rsidRPr="00295F30">
        <w:rPr>
          <w:color w:val="000000"/>
          <w:spacing w:val="-6"/>
          <w:sz w:val="28"/>
          <w:szCs w:val="28"/>
        </w:rPr>
        <w:t>.</w:t>
      </w:r>
    </w:p>
    <w:p w:rsidR="0046069D" w:rsidRPr="00905139" w:rsidRDefault="0046069D" w:rsidP="00D61231">
      <w:pPr>
        <w:pStyle w:val="a9"/>
        <w:spacing w:line="223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905139">
        <w:rPr>
          <w:sz w:val="28"/>
          <w:szCs w:val="28"/>
        </w:rPr>
        <w:t xml:space="preserve">. </w:t>
      </w:r>
      <w:proofErr w:type="gramStart"/>
      <w:r w:rsidRPr="00905139">
        <w:rPr>
          <w:sz w:val="28"/>
          <w:szCs w:val="28"/>
        </w:rPr>
        <w:t>Контроль за</w:t>
      </w:r>
      <w:proofErr w:type="gramEnd"/>
      <w:r w:rsidRPr="00905139">
        <w:rPr>
          <w:sz w:val="28"/>
          <w:szCs w:val="28"/>
        </w:rPr>
        <w:t xml:space="preserve"> исполнением настоящего постановления возложить на </w:t>
      </w:r>
      <w:r w:rsidRPr="0046069D">
        <w:rPr>
          <w:spacing w:val="-8"/>
          <w:sz w:val="28"/>
          <w:szCs w:val="28"/>
        </w:rPr>
        <w:t>заместителя Председателя Правительства Пензенской области, координирующего</w:t>
      </w:r>
      <w:r w:rsidRPr="00905139">
        <w:rPr>
          <w:sz w:val="28"/>
          <w:szCs w:val="28"/>
        </w:rPr>
        <w:t xml:space="preserve"> вопросы социально-экономического развития территории.</w:t>
      </w:r>
    </w:p>
    <w:p w:rsidR="00BA5A70" w:rsidRDefault="00BA5A70">
      <w:pPr>
        <w:jc w:val="both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5493"/>
      </w:tblGrid>
      <w:tr w:rsidR="000D3309" w:rsidTr="00335536">
        <w:tc>
          <w:tcPr>
            <w:tcW w:w="4361" w:type="dxa"/>
          </w:tcPr>
          <w:p w:rsidR="000D3309" w:rsidRDefault="000D3309" w:rsidP="00335536">
            <w:pPr>
              <w:pStyle w:val="4"/>
            </w:pPr>
            <w:proofErr w:type="gramStart"/>
            <w:r>
              <w:lastRenderedPageBreak/>
              <w:t>Исполняющий</w:t>
            </w:r>
            <w:proofErr w:type="gramEnd"/>
            <w:r>
              <w:t xml:space="preserve"> обязанности Губернатора Пензенской области</w:t>
            </w:r>
          </w:p>
        </w:tc>
        <w:tc>
          <w:tcPr>
            <w:tcW w:w="5493" w:type="dxa"/>
          </w:tcPr>
          <w:p w:rsidR="000D3309" w:rsidRDefault="000D3309" w:rsidP="00335536">
            <w:pPr>
              <w:jc w:val="right"/>
              <w:rPr>
                <w:sz w:val="28"/>
              </w:rPr>
            </w:pPr>
          </w:p>
          <w:p w:rsidR="000D3309" w:rsidRDefault="000D3309" w:rsidP="000407EA">
            <w:pPr>
              <w:rPr>
                <w:sz w:val="28"/>
              </w:rPr>
            </w:pPr>
            <w:r>
              <w:rPr>
                <w:sz w:val="28"/>
              </w:rPr>
              <w:t>С.В. Федотов</w:t>
            </w:r>
          </w:p>
        </w:tc>
      </w:tr>
    </w:tbl>
    <w:p w:rsidR="000D3309" w:rsidRDefault="000D3309">
      <w:pPr>
        <w:jc w:val="both"/>
        <w:rPr>
          <w:sz w:val="28"/>
        </w:rPr>
      </w:pPr>
    </w:p>
    <w:p w:rsidR="00426FF1" w:rsidRPr="00D61231" w:rsidRDefault="00426FF1">
      <w:pPr>
        <w:jc w:val="both"/>
        <w:rPr>
          <w:sz w:val="2"/>
          <w:szCs w:val="2"/>
        </w:rPr>
      </w:pPr>
    </w:p>
    <w:p w:rsidR="0046069D" w:rsidRDefault="0046069D">
      <w:pPr>
        <w:jc w:val="both"/>
        <w:rPr>
          <w:sz w:val="28"/>
        </w:rPr>
        <w:sectPr w:rsidR="0046069D" w:rsidSect="0046069D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6069D" w:rsidRPr="00D61231" w:rsidRDefault="00D61231" w:rsidP="00D6123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 w:rsidRPr="00D61231">
        <w:rPr>
          <w:sz w:val="28"/>
          <w:szCs w:val="28"/>
        </w:rPr>
        <w:lastRenderedPageBreak/>
        <w:t>УТВЕРЖДЕН</w:t>
      </w:r>
    </w:p>
    <w:p w:rsidR="0046069D" w:rsidRPr="00D61231" w:rsidRDefault="0046069D" w:rsidP="00D61231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D61231">
        <w:rPr>
          <w:sz w:val="28"/>
          <w:szCs w:val="28"/>
        </w:rPr>
        <w:t>постановлением Правительства</w:t>
      </w:r>
    </w:p>
    <w:p w:rsidR="0046069D" w:rsidRPr="00D61231" w:rsidRDefault="0046069D" w:rsidP="00D61231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D61231">
        <w:rPr>
          <w:sz w:val="28"/>
          <w:szCs w:val="28"/>
        </w:rPr>
        <w:t>Пензенской области</w:t>
      </w:r>
    </w:p>
    <w:p w:rsidR="0046069D" w:rsidRPr="00D61231" w:rsidRDefault="000407EA" w:rsidP="00D61231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06.10.2021</w:t>
      </w:r>
      <w:r w:rsidR="0046069D" w:rsidRPr="00D61231">
        <w:rPr>
          <w:sz w:val="28"/>
          <w:szCs w:val="28"/>
        </w:rPr>
        <w:t xml:space="preserve">№ </w:t>
      </w:r>
      <w:r>
        <w:rPr>
          <w:sz w:val="28"/>
          <w:szCs w:val="28"/>
        </w:rPr>
        <w:t>677-пП</w:t>
      </w:r>
    </w:p>
    <w:p w:rsidR="0046069D" w:rsidRPr="00D61231" w:rsidRDefault="0046069D" w:rsidP="004606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69D" w:rsidRDefault="0046069D" w:rsidP="0046069D">
      <w:pPr>
        <w:pStyle w:val="a9"/>
        <w:jc w:val="center"/>
        <w:rPr>
          <w:b/>
          <w:sz w:val="28"/>
          <w:szCs w:val="28"/>
        </w:rPr>
      </w:pPr>
      <w:bookmarkStart w:id="1" w:name="Par67"/>
      <w:bookmarkEnd w:id="1"/>
    </w:p>
    <w:p w:rsidR="0046069D" w:rsidRPr="007F5649" w:rsidRDefault="00D61231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br/>
      </w:r>
      <w:r w:rsidR="0046069D" w:rsidRPr="007F5649">
        <w:rPr>
          <w:b/>
          <w:sz w:val="28"/>
          <w:szCs w:val="28"/>
        </w:rPr>
        <w:t xml:space="preserve">взаимодействия исполнительных органов государственной власти Пензенской области при подготовке и реализации проектов </w:t>
      </w:r>
    </w:p>
    <w:p w:rsidR="0046069D" w:rsidRPr="007F5649" w:rsidRDefault="0046069D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 xml:space="preserve">государственно-частного партнерства </w:t>
      </w:r>
    </w:p>
    <w:p w:rsidR="0046069D" w:rsidRPr="007F5649" w:rsidRDefault="0046069D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 xml:space="preserve">и концессионных соглашений </w:t>
      </w:r>
    </w:p>
    <w:p w:rsidR="0046069D" w:rsidRPr="007F5649" w:rsidRDefault="0046069D" w:rsidP="0046069D">
      <w:pPr>
        <w:pStyle w:val="a9"/>
        <w:jc w:val="center"/>
        <w:rPr>
          <w:sz w:val="28"/>
          <w:szCs w:val="28"/>
        </w:rPr>
      </w:pPr>
    </w:p>
    <w:p w:rsidR="0046069D" w:rsidRPr="007F5649" w:rsidRDefault="0046069D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1. Общие положения</w:t>
      </w:r>
    </w:p>
    <w:p w:rsidR="0046069D" w:rsidRPr="007F5649" w:rsidRDefault="0046069D" w:rsidP="0046069D">
      <w:pPr>
        <w:pStyle w:val="a9"/>
        <w:jc w:val="both"/>
        <w:rPr>
          <w:sz w:val="28"/>
          <w:szCs w:val="28"/>
        </w:rPr>
      </w:pPr>
    </w:p>
    <w:p w:rsidR="0046069D" w:rsidRPr="007F5649" w:rsidRDefault="0046069D" w:rsidP="00D6123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5649">
        <w:rPr>
          <w:sz w:val="28"/>
          <w:szCs w:val="28"/>
        </w:rPr>
        <w:t xml:space="preserve">Порядок взаимодействия исполнительных органов государственной власти Пензенской области при подготовке и реализации проектов государственно-частного партнерства и концессионных соглашений  (далее - Порядок) разработан в соответствии с Федеральным законом от 13.07.2015 года № 224-ФЗ 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 xml:space="preserve"> (с последующими изменениями)  (далее - Федеральный закон от 13.07.2015 № 224-ФЗ), Федеральным законом </w:t>
      </w:r>
      <w:r w:rsidR="00D61231">
        <w:rPr>
          <w:sz w:val="28"/>
          <w:szCs w:val="28"/>
        </w:rPr>
        <w:br/>
      </w:r>
      <w:r w:rsidRPr="007F5649">
        <w:rPr>
          <w:sz w:val="28"/>
          <w:szCs w:val="28"/>
        </w:rPr>
        <w:t>от 21.07.2005</w:t>
      </w:r>
      <w:proofErr w:type="gramEnd"/>
      <w:r w:rsidRPr="007F5649">
        <w:rPr>
          <w:sz w:val="28"/>
          <w:szCs w:val="28"/>
        </w:rPr>
        <w:t xml:space="preserve"> № </w:t>
      </w:r>
      <w:proofErr w:type="gramStart"/>
      <w:r w:rsidRPr="007F5649">
        <w:rPr>
          <w:sz w:val="28"/>
          <w:szCs w:val="28"/>
        </w:rPr>
        <w:t xml:space="preserve">115-ФЗ 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>О концессионных соглашениях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 xml:space="preserve"> (с последующими изменениями) (далее - Федеральный закон от 21.07.2005 № 115-ФЗ), а также иными нормативными правовыми актами Российской Федерации и Пензенской области в целях обеспечения межведомственной координации деятельности исполнительных </w:t>
      </w:r>
      <w:r w:rsidRPr="00064209">
        <w:rPr>
          <w:sz w:val="28"/>
          <w:szCs w:val="28"/>
        </w:rPr>
        <w:t>органов государственной власти Пензенской области (далее - ИОГВ) при подготовке и реализации</w:t>
      </w:r>
      <w:r w:rsidRPr="007F5649">
        <w:rPr>
          <w:sz w:val="28"/>
          <w:szCs w:val="28"/>
        </w:rPr>
        <w:t xml:space="preserve"> проектов государственно-частного партнерства (далее - ГЧП) и концессионных соглашений в Пензенской области. </w:t>
      </w:r>
      <w:proofErr w:type="gramEnd"/>
    </w:p>
    <w:p w:rsidR="0046069D" w:rsidRPr="007F5649" w:rsidRDefault="0046069D" w:rsidP="0046069D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069D" w:rsidRPr="007F5649" w:rsidRDefault="0046069D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2. Понятия и определения</w:t>
      </w:r>
    </w:p>
    <w:p w:rsidR="0046069D" w:rsidRPr="007F5649" w:rsidRDefault="0046069D" w:rsidP="0046069D">
      <w:pPr>
        <w:pStyle w:val="a9"/>
        <w:jc w:val="both"/>
        <w:rPr>
          <w:sz w:val="28"/>
          <w:szCs w:val="28"/>
        </w:rPr>
      </w:pP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2.1. В Порядке используются следующие понятия и определения:</w:t>
      </w:r>
    </w:p>
    <w:p w:rsidR="0046069D" w:rsidRPr="00BD38C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уполномоченный орган </w:t>
      </w:r>
      <w:r w:rsidR="00D61231">
        <w:rPr>
          <w:sz w:val="28"/>
          <w:szCs w:val="28"/>
        </w:rPr>
        <w:t>-</w:t>
      </w:r>
      <w:r w:rsidRPr="00BD38C9">
        <w:rPr>
          <w:sz w:val="28"/>
          <w:szCs w:val="28"/>
        </w:rPr>
        <w:t>Министерство экономического развития и промышленности Пензенской области;</w:t>
      </w:r>
    </w:p>
    <w:p w:rsidR="0046069D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D61231">
        <w:rPr>
          <w:spacing w:val="-8"/>
          <w:sz w:val="28"/>
          <w:szCs w:val="28"/>
        </w:rPr>
        <w:t>- отраслевой орган - ИОГВ, осуществляющий полномочия в соответствующей</w:t>
      </w:r>
      <w:r w:rsidRPr="002F5450">
        <w:rPr>
          <w:sz w:val="28"/>
          <w:szCs w:val="28"/>
        </w:rPr>
        <w:t xml:space="preserve"> сфере (отрасли) реализации проекта ГЧП или концессионного </w:t>
      </w:r>
      <w:r>
        <w:rPr>
          <w:sz w:val="28"/>
          <w:szCs w:val="28"/>
        </w:rPr>
        <w:t>соглашения</w:t>
      </w:r>
      <w:r w:rsidRPr="002F5450">
        <w:rPr>
          <w:sz w:val="28"/>
          <w:szCs w:val="28"/>
        </w:rPr>
        <w:t xml:space="preserve"> (далее </w:t>
      </w:r>
      <w:r w:rsidR="00D6123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2F5450">
        <w:rPr>
          <w:sz w:val="28"/>
          <w:szCs w:val="28"/>
        </w:rPr>
        <w:t>роект);</w:t>
      </w:r>
    </w:p>
    <w:p w:rsidR="0046069D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2F5450">
        <w:rPr>
          <w:sz w:val="28"/>
          <w:szCs w:val="28"/>
        </w:rPr>
        <w:t xml:space="preserve">- публичный инициатор - отраслевой орган, принявший решение </w:t>
      </w:r>
      <w:r w:rsidR="000E4733">
        <w:rPr>
          <w:sz w:val="28"/>
          <w:szCs w:val="28"/>
        </w:rPr>
        <w:br/>
      </w:r>
      <w:r w:rsidRPr="002F5450">
        <w:rPr>
          <w:sz w:val="28"/>
          <w:szCs w:val="28"/>
        </w:rPr>
        <w:t xml:space="preserve">об инициировании </w:t>
      </w:r>
      <w:r>
        <w:rPr>
          <w:sz w:val="28"/>
          <w:szCs w:val="28"/>
        </w:rPr>
        <w:t>П</w:t>
      </w:r>
      <w:r w:rsidRPr="002F5450">
        <w:rPr>
          <w:sz w:val="28"/>
          <w:szCs w:val="28"/>
        </w:rPr>
        <w:t xml:space="preserve">роекта и ответственный за </w:t>
      </w:r>
      <w:r>
        <w:rPr>
          <w:sz w:val="28"/>
          <w:szCs w:val="28"/>
        </w:rPr>
        <w:t xml:space="preserve">его </w:t>
      </w:r>
      <w:r w:rsidRPr="002F5450">
        <w:rPr>
          <w:sz w:val="28"/>
          <w:szCs w:val="28"/>
        </w:rPr>
        <w:t>подготовку;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частный инициатор - лицо, выступающее с инициативой реализации </w:t>
      </w:r>
      <w:r>
        <w:rPr>
          <w:sz w:val="28"/>
          <w:szCs w:val="28"/>
        </w:rPr>
        <w:t>П</w:t>
      </w:r>
      <w:r w:rsidRPr="007F5649">
        <w:rPr>
          <w:sz w:val="28"/>
          <w:szCs w:val="28"/>
        </w:rPr>
        <w:t>роекта, которое в соответствии с действующим законодательством может являться частным партнером или концессионером;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межведомственная рабочая группа по обеспечению привлечения инвестиций в проекты государственно-частного партнерства и концессионные </w:t>
      </w:r>
      <w:r w:rsidRPr="007F5649">
        <w:rPr>
          <w:sz w:val="28"/>
          <w:szCs w:val="28"/>
        </w:rPr>
        <w:lastRenderedPageBreak/>
        <w:t>соглашения в Пензенской области (далее - межведомственная рабочая группа) - межведомственный рабочий совещательно-консультативный орган при Правительстве Пензенской области, создаваемый на основе распоряжения Правительства в целях организации, координации и контроля подготовки и реализации проекта.</w:t>
      </w:r>
    </w:p>
    <w:p w:rsidR="0046069D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0E4733">
        <w:rPr>
          <w:spacing w:val="-8"/>
          <w:sz w:val="28"/>
          <w:szCs w:val="28"/>
        </w:rPr>
        <w:t>2.2. При запуске и реализации Проектов применяется принцип проектного</w:t>
      </w:r>
      <w:r w:rsidRPr="007F5649">
        <w:rPr>
          <w:sz w:val="28"/>
          <w:szCs w:val="28"/>
        </w:rPr>
        <w:t xml:space="preserve"> управления посредством создания межведомственной рабочей группы.</w:t>
      </w:r>
    </w:p>
    <w:p w:rsidR="0046069D" w:rsidRPr="006C41E3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D457BA">
        <w:rPr>
          <w:sz w:val="28"/>
          <w:szCs w:val="28"/>
        </w:rPr>
        <w:t>Решение межведомственной рабочей группы принимается простым большинством голосов присутствующих на заседании членов</w:t>
      </w:r>
      <w:r>
        <w:rPr>
          <w:sz w:val="28"/>
          <w:szCs w:val="28"/>
        </w:rPr>
        <w:t xml:space="preserve"> рабочей группы</w:t>
      </w:r>
      <w:r w:rsidRPr="00D457BA">
        <w:rPr>
          <w:sz w:val="28"/>
          <w:szCs w:val="28"/>
        </w:rPr>
        <w:t>. При равенстве голосов р</w:t>
      </w:r>
      <w:r>
        <w:rPr>
          <w:sz w:val="28"/>
          <w:szCs w:val="28"/>
        </w:rPr>
        <w:t>ешающим голосом является голос п</w:t>
      </w:r>
      <w:r w:rsidRPr="00D457BA">
        <w:rPr>
          <w:sz w:val="28"/>
          <w:szCs w:val="28"/>
        </w:rPr>
        <w:t>редседателя</w:t>
      </w:r>
      <w:r>
        <w:rPr>
          <w:sz w:val="28"/>
          <w:szCs w:val="28"/>
        </w:rPr>
        <w:t xml:space="preserve"> межведомственной </w:t>
      </w:r>
      <w:r w:rsidRPr="00D457BA">
        <w:rPr>
          <w:sz w:val="28"/>
          <w:szCs w:val="28"/>
        </w:rPr>
        <w:t xml:space="preserve"> рабочей группы. Решение межведомственной рабочей группы считается правомочным, если на заседании присутствует не менее </w:t>
      </w:r>
      <w:r w:rsidR="008D2BF9">
        <w:rPr>
          <w:sz w:val="28"/>
          <w:szCs w:val="28"/>
        </w:rPr>
        <w:br/>
      </w:r>
      <w:r w:rsidRPr="00D457BA">
        <w:rPr>
          <w:sz w:val="28"/>
          <w:szCs w:val="28"/>
        </w:rPr>
        <w:t>2/3 членов из состава.</w:t>
      </w:r>
      <w:r w:rsidRPr="006C41E3">
        <w:rPr>
          <w:sz w:val="28"/>
          <w:szCs w:val="28"/>
        </w:rPr>
        <w:t xml:space="preserve">Решения межведомственной рабочей группы </w:t>
      </w:r>
      <w:r w:rsidRPr="007F5649">
        <w:rPr>
          <w:sz w:val="28"/>
          <w:szCs w:val="28"/>
        </w:rPr>
        <w:t xml:space="preserve">носят </w:t>
      </w:r>
      <w:r w:rsidRPr="008D2BF9">
        <w:rPr>
          <w:spacing w:val="-8"/>
          <w:sz w:val="28"/>
          <w:szCs w:val="28"/>
        </w:rPr>
        <w:t>рекомендательный характер и оформляются протоколом, который подписывается</w:t>
      </w:r>
      <w:r w:rsidRPr="006C41E3">
        <w:rPr>
          <w:sz w:val="28"/>
          <w:szCs w:val="28"/>
        </w:rPr>
        <w:t xml:space="preserve"> всеми членами </w:t>
      </w:r>
      <w:r>
        <w:rPr>
          <w:sz w:val="28"/>
          <w:szCs w:val="28"/>
        </w:rPr>
        <w:t xml:space="preserve">межведомственной </w:t>
      </w:r>
      <w:r w:rsidRPr="006C41E3">
        <w:rPr>
          <w:sz w:val="28"/>
          <w:szCs w:val="28"/>
        </w:rPr>
        <w:t xml:space="preserve">рабочей группы. </w:t>
      </w:r>
    </w:p>
    <w:p w:rsidR="0046069D" w:rsidRPr="006C41E3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6C41E3">
        <w:rPr>
          <w:sz w:val="28"/>
          <w:szCs w:val="28"/>
        </w:rPr>
        <w:t>В состав участников межведомственной рабочей группы включаются председатель, заместитель председателя, секретарь и членымежведомственной рабочей группы.</w:t>
      </w:r>
    </w:p>
    <w:p w:rsidR="0046069D" w:rsidRPr="006C41E3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6C41E3">
        <w:rPr>
          <w:sz w:val="28"/>
          <w:szCs w:val="28"/>
        </w:rPr>
        <w:t>Состав членов межведомственной рабочей группы формируется из числа сотрудников ИОГВ, а также экспертов, специалистов и иных лиц, заинтересованных в реализации проекта (по согласованию с ними).</w:t>
      </w:r>
    </w:p>
    <w:p w:rsidR="0046069D" w:rsidRPr="006C41E3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6C41E3">
        <w:rPr>
          <w:sz w:val="28"/>
          <w:szCs w:val="28"/>
        </w:rPr>
        <w:t xml:space="preserve">Обязательными для включения в состав межведомственной рабочей </w:t>
      </w:r>
      <w:r w:rsidRPr="008D2BF9">
        <w:rPr>
          <w:spacing w:val="-8"/>
          <w:sz w:val="28"/>
          <w:szCs w:val="28"/>
        </w:rPr>
        <w:t>группы являются сотрудники уполномоченного органа, Министерства финансов</w:t>
      </w:r>
      <w:r w:rsidRPr="006C41E3">
        <w:rPr>
          <w:sz w:val="28"/>
          <w:szCs w:val="28"/>
        </w:rPr>
        <w:t xml:space="preserve"> Пензенской области</w:t>
      </w:r>
      <w:r w:rsidRPr="00BD38C9">
        <w:rPr>
          <w:sz w:val="28"/>
          <w:szCs w:val="28"/>
        </w:rPr>
        <w:t>, Министерства государственного имущества Пензенской области.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6C41E3">
        <w:rPr>
          <w:sz w:val="28"/>
          <w:szCs w:val="28"/>
        </w:rPr>
        <w:t>2.3. Понятия и определения, не установленные Порядком, употребляются в значениях, предусмотренных Федеральным законом от 13.07.2015 № 224-ФЗ</w:t>
      </w:r>
      <w:r w:rsidRPr="007F5649">
        <w:rPr>
          <w:sz w:val="28"/>
          <w:szCs w:val="28"/>
        </w:rPr>
        <w:t xml:space="preserve"> (применительно к проектам ГЧП) и Федеральным законом от 21.07.2005 </w:t>
      </w:r>
      <w:r w:rsidR="008D2BF9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№ 115-ФЗ (применительно к концессионным </w:t>
      </w:r>
      <w:r>
        <w:rPr>
          <w:sz w:val="28"/>
          <w:szCs w:val="28"/>
        </w:rPr>
        <w:t>соглашениям</w:t>
      </w:r>
      <w:r w:rsidRPr="007F5649">
        <w:rPr>
          <w:sz w:val="28"/>
          <w:szCs w:val="28"/>
        </w:rPr>
        <w:t>).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</w:p>
    <w:p w:rsidR="0046069D" w:rsidRDefault="0046069D" w:rsidP="0046069D">
      <w:pPr>
        <w:pStyle w:val="a9"/>
        <w:jc w:val="center"/>
        <w:rPr>
          <w:b/>
          <w:sz w:val="28"/>
          <w:szCs w:val="28"/>
        </w:rPr>
      </w:pPr>
      <w:bookmarkStart w:id="2" w:name="Par94"/>
      <w:bookmarkEnd w:id="2"/>
      <w:r w:rsidRPr="007F5649">
        <w:rPr>
          <w:b/>
          <w:sz w:val="28"/>
          <w:szCs w:val="28"/>
        </w:rPr>
        <w:t>3. Подготовка проекта</w:t>
      </w:r>
    </w:p>
    <w:p w:rsidR="009004C5" w:rsidRPr="007F5649" w:rsidRDefault="009004C5" w:rsidP="0046069D">
      <w:pPr>
        <w:pStyle w:val="a9"/>
        <w:jc w:val="center"/>
        <w:rPr>
          <w:b/>
          <w:sz w:val="28"/>
          <w:szCs w:val="28"/>
        </w:rPr>
      </w:pPr>
    </w:p>
    <w:p w:rsidR="0046069D" w:rsidRPr="0026660D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3.1. </w:t>
      </w:r>
      <w:r w:rsidRPr="0026660D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</w:t>
      </w:r>
      <w:r w:rsidRPr="0026660D">
        <w:rPr>
          <w:sz w:val="28"/>
          <w:szCs w:val="28"/>
        </w:rPr>
        <w:t>роектов, заключаемых от имени Пензенской области, осуществляется публичным инициатором самостоятельно или с привлечением иных лиц на безвозмездной или возмездной основе.</w:t>
      </w:r>
    </w:p>
    <w:p w:rsidR="0046069D" w:rsidRPr="0026660D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26660D">
        <w:rPr>
          <w:sz w:val="28"/>
          <w:szCs w:val="28"/>
        </w:rPr>
        <w:t xml:space="preserve">Финансирование расходов по подготовке </w:t>
      </w:r>
      <w:r>
        <w:rPr>
          <w:sz w:val="28"/>
          <w:szCs w:val="28"/>
        </w:rPr>
        <w:t>П</w:t>
      </w:r>
      <w:r w:rsidRPr="0026660D">
        <w:rPr>
          <w:sz w:val="28"/>
          <w:szCs w:val="28"/>
        </w:rPr>
        <w:t xml:space="preserve">роекта с привлечением иных лиц осуществляется в пределах средств, предусмотренных законом о бюджете Пензенской области на соответствующий финансовый год и плановый период </w:t>
      </w:r>
      <w:r w:rsidR="009004C5">
        <w:rPr>
          <w:sz w:val="28"/>
          <w:szCs w:val="28"/>
        </w:rPr>
        <w:br/>
      </w:r>
      <w:r w:rsidRPr="0026660D">
        <w:rPr>
          <w:sz w:val="28"/>
          <w:szCs w:val="28"/>
        </w:rPr>
        <w:t xml:space="preserve">в рамках подпрограмм (основных мероприятий) государственных программ Пензенской области в соответствии с отраслевой принадлежностью реализуемого </w:t>
      </w:r>
      <w:r>
        <w:rPr>
          <w:sz w:val="28"/>
          <w:szCs w:val="28"/>
        </w:rPr>
        <w:t>П</w:t>
      </w:r>
      <w:r w:rsidRPr="0026660D">
        <w:rPr>
          <w:sz w:val="28"/>
          <w:szCs w:val="28"/>
        </w:rPr>
        <w:t>роекта.</w:t>
      </w:r>
    </w:p>
    <w:p w:rsidR="0046069D" w:rsidRPr="00B60A3B" w:rsidRDefault="0046069D" w:rsidP="0046069D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C65A58">
        <w:rPr>
          <w:spacing w:val="-8"/>
          <w:sz w:val="28"/>
          <w:szCs w:val="28"/>
        </w:rPr>
        <w:t>Публичный инициатор вправе обратиться в специализированную организацию</w:t>
      </w:r>
      <w:r w:rsidRPr="007F5649">
        <w:rPr>
          <w:sz w:val="28"/>
          <w:szCs w:val="28"/>
        </w:rPr>
        <w:t xml:space="preserve"> в сфере структурирования и сопровождения проектов </w:t>
      </w:r>
      <w:r>
        <w:rPr>
          <w:sz w:val="28"/>
          <w:szCs w:val="28"/>
        </w:rPr>
        <w:t>ГЧП</w:t>
      </w:r>
      <w:r w:rsidRPr="007F5649">
        <w:rPr>
          <w:sz w:val="28"/>
          <w:szCs w:val="28"/>
        </w:rPr>
        <w:t xml:space="preserve"> (далее </w:t>
      </w:r>
      <w:r w:rsidR="00C65A58">
        <w:rPr>
          <w:sz w:val="28"/>
          <w:szCs w:val="28"/>
        </w:rPr>
        <w:t>-</w:t>
      </w:r>
      <w:r w:rsidRPr="007F5649">
        <w:rPr>
          <w:sz w:val="28"/>
          <w:szCs w:val="28"/>
        </w:rPr>
        <w:t xml:space="preserve"> специализированная организация) с целью осуществления методического и консультационного сопровождения деятельности публичного инициатора, </w:t>
      </w:r>
      <w:r w:rsidRPr="007F5649">
        <w:rPr>
          <w:sz w:val="28"/>
          <w:szCs w:val="28"/>
        </w:rPr>
        <w:lastRenderedPageBreak/>
        <w:t xml:space="preserve">связанной с разработкой и рассмотрением проектов </w:t>
      </w:r>
      <w:r>
        <w:rPr>
          <w:sz w:val="28"/>
          <w:szCs w:val="28"/>
        </w:rPr>
        <w:t>ГЧП</w:t>
      </w:r>
      <w:r w:rsidRPr="00064209">
        <w:rPr>
          <w:sz w:val="28"/>
          <w:szCs w:val="28"/>
        </w:rPr>
        <w:t>и концессионных проектов</w:t>
      </w:r>
      <w:r w:rsidRPr="007F5649">
        <w:rPr>
          <w:sz w:val="28"/>
          <w:szCs w:val="28"/>
        </w:rPr>
        <w:t xml:space="preserve">, подготовкой конкурсной документации для проведения конкурсов </w:t>
      </w:r>
      <w:r w:rsidR="00C65A58">
        <w:rPr>
          <w:sz w:val="28"/>
          <w:szCs w:val="28"/>
        </w:rPr>
        <w:br/>
      </w:r>
      <w:r w:rsidRPr="007F5649">
        <w:rPr>
          <w:sz w:val="28"/>
          <w:szCs w:val="28"/>
        </w:rPr>
        <w:t>по выбору частного па</w:t>
      </w:r>
      <w:r>
        <w:rPr>
          <w:sz w:val="28"/>
          <w:szCs w:val="28"/>
        </w:rPr>
        <w:t xml:space="preserve">ртнера для </w:t>
      </w:r>
      <w:r w:rsidRPr="00B60A3B">
        <w:rPr>
          <w:sz w:val="28"/>
          <w:szCs w:val="28"/>
        </w:rPr>
        <w:t>заключения соглашения о ГЧП или концессионного соглашения, подготовкой и принятием решения о реализации</w:t>
      </w:r>
      <w:proofErr w:type="gramEnd"/>
      <w:r w:rsidRPr="00B60A3B">
        <w:rPr>
          <w:sz w:val="28"/>
          <w:szCs w:val="28"/>
        </w:rPr>
        <w:t xml:space="preserve"> Проектов, заключением соглашения о ГЧП  или концессионного соглашения.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5A7389">
        <w:rPr>
          <w:sz w:val="28"/>
          <w:szCs w:val="28"/>
        </w:rPr>
        <w:t>3.2. Перед началом подготовки Проекта публичный инициатор либо специализированная организация, в случае ее привлечения, разрабатывает план-график (</w:t>
      </w:r>
      <w:r w:rsidR="00C65A58">
        <w:rPr>
          <w:sz w:val="28"/>
          <w:szCs w:val="28"/>
        </w:rPr>
        <w:t>"</w:t>
      </w:r>
      <w:r w:rsidRPr="005A7389">
        <w:rPr>
          <w:sz w:val="28"/>
          <w:szCs w:val="28"/>
        </w:rPr>
        <w:t>дорожную карту</w:t>
      </w:r>
      <w:r w:rsidR="00C65A58">
        <w:rPr>
          <w:sz w:val="28"/>
          <w:szCs w:val="28"/>
        </w:rPr>
        <w:t>"</w:t>
      </w:r>
      <w:r w:rsidRPr="005A7389">
        <w:rPr>
          <w:sz w:val="28"/>
          <w:szCs w:val="28"/>
        </w:rPr>
        <w:t>) подготовки Проекта, в котором должны быть отражены ключевые мероприятия с указанием исполнителей и сроков их исполнения.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П</w:t>
      </w:r>
      <w:r w:rsidRPr="007F5649">
        <w:rPr>
          <w:sz w:val="28"/>
          <w:szCs w:val="28"/>
        </w:rPr>
        <w:t>роекта осуществляется в 2 этапа: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подготовка предложения о реализации проекта ГЧП или предложения </w:t>
      </w:r>
      <w:r w:rsidR="00C65A58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заключении </w:t>
      </w:r>
      <w:r w:rsidRPr="00DB5158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;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 - подготовка проекта конкурсной документации.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3.3. </w:t>
      </w:r>
      <w:proofErr w:type="gramStart"/>
      <w:r w:rsidRPr="007F5649">
        <w:rPr>
          <w:sz w:val="28"/>
          <w:szCs w:val="28"/>
        </w:rPr>
        <w:t xml:space="preserve">Предложение о реализации проекта ГЧП должно соответствовать </w:t>
      </w:r>
      <w:r w:rsidR="00C65A58">
        <w:rPr>
          <w:sz w:val="28"/>
          <w:szCs w:val="28"/>
        </w:rPr>
        <w:br/>
      </w:r>
      <w:r w:rsidRPr="007F5649">
        <w:rPr>
          <w:sz w:val="28"/>
          <w:szCs w:val="28"/>
        </w:rPr>
        <w:t>по форме и содержанию требованиям, установленным статьей 8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 и постановлением Правительства </w:t>
      </w:r>
      <w:r>
        <w:rPr>
          <w:sz w:val="28"/>
          <w:szCs w:val="28"/>
        </w:rPr>
        <w:t>Российской Федерации</w:t>
      </w:r>
      <w:r w:rsidRPr="007F5649">
        <w:rPr>
          <w:sz w:val="28"/>
          <w:szCs w:val="28"/>
        </w:rPr>
        <w:t xml:space="preserve"> от 19.12.2015 № 1386 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 xml:space="preserve">Об утверждении формы предложения </w:t>
      </w:r>
      <w:r w:rsidR="00C65A58">
        <w:rPr>
          <w:sz w:val="28"/>
          <w:szCs w:val="28"/>
        </w:rPr>
        <w:br/>
      </w:r>
      <w:r w:rsidRPr="007F5649">
        <w:rPr>
          <w:sz w:val="28"/>
          <w:szCs w:val="28"/>
        </w:rPr>
        <w:t>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>.</w:t>
      </w:r>
      <w:proofErr w:type="gramEnd"/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3.4. Предложение о заключении концессионного соглашения должно содержать следующие сведения: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информация, содержащаяся в концепции </w:t>
      </w:r>
      <w:r>
        <w:rPr>
          <w:sz w:val="28"/>
          <w:szCs w:val="28"/>
        </w:rPr>
        <w:t>П</w:t>
      </w:r>
      <w:r w:rsidRPr="007F5649">
        <w:rPr>
          <w:sz w:val="28"/>
          <w:szCs w:val="28"/>
        </w:rPr>
        <w:t>роекта, с учетом возможных корректировок по итогам подготовки концессионного проекта;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существенные условия концессионного соглашения, предусмотренные Федеральным законом от 21.07.2005 № 115-ФЗ, а также информация </w:t>
      </w:r>
      <w:r w:rsidR="00C65A58">
        <w:rPr>
          <w:sz w:val="28"/>
          <w:szCs w:val="28"/>
        </w:rPr>
        <w:br/>
      </w:r>
      <w:r w:rsidRPr="007F5649">
        <w:rPr>
          <w:sz w:val="28"/>
          <w:szCs w:val="28"/>
        </w:rPr>
        <w:t>о предлагаемых критериях конкурса и параметрах критериев конкурса;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задание на проектирование (если предусматривается);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сведения о прогнозируемых доходах от реализации концессионного проекта, включая объем планируемой выручки концессионера от реализации товаров, выполнения работ, оказания услуг (по годам), планируемые налоговые и неналоговые доходы бюджетов бюджетной системы Российской Федерации (по годам);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сведения о прогнозируемом объеме финансирования концессионного проекта, включая общий прогнозируемый объем финансирования, а также прогнозируемые объемы финансирования отдельно на строительство (реконструкцию) и эксплуатацию объекта соглашения (по годам), в том числе за счет средств концессионера и за счет средств бюджетов бюджетной системы Российской Федерации (если предусматривается);</w:t>
      </w:r>
    </w:p>
    <w:p w:rsidR="0046069D" w:rsidRPr="007F5649" w:rsidRDefault="0046069D" w:rsidP="00C65A58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информация о финансовой эффективности концессионного проекта для концессионера;</w:t>
      </w:r>
    </w:p>
    <w:p w:rsidR="0046069D" w:rsidRPr="007F5649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lastRenderedPageBreak/>
        <w:t xml:space="preserve">- описание рисков, связанных с реализацией концессионного проекта, </w:t>
      </w:r>
      <w:r w:rsidR="00C65A58">
        <w:rPr>
          <w:sz w:val="28"/>
          <w:szCs w:val="28"/>
        </w:rPr>
        <w:br/>
      </w:r>
      <w:r w:rsidRPr="00C65A58">
        <w:rPr>
          <w:spacing w:val="-8"/>
          <w:sz w:val="28"/>
          <w:szCs w:val="28"/>
        </w:rPr>
        <w:t>в том числе рисков строительства (реконструкции) объекта, рисков проектирования</w:t>
      </w:r>
      <w:r w:rsidRPr="007F5649">
        <w:rPr>
          <w:sz w:val="28"/>
          <w:szCs w:val="28"/>
        </w:rPr>
        <w:t xml:space="preserve"> и подготовительных мероприятий, рисков эксплуатации объекта, рисков получения доходов от использования объекта, прочих рисков.</w:t>
      </w:r>
    </w:p>
    <w:p w:rsidR="0046069D" w:rsidRPr="007F5649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В качестве приложения к предложению о заключении концессионного </w:t>
      </w:r>
      <w:r w:rsidRPr="00C65A58">
        <w:rPr>
          <w:spacing w:val="-8"/>
          <w:sz w:val="28"/>
          <w:szCs w:val="28"/>
        </w:rPr>
        <w:t xml:space="preserve">соглашения прилагаются финансовая модель реализации Проекта в формате </w:t>
      </w:r>
      <w:proofErr w:type="spellStart"/>
      <w:r w:rsidRPr="00C65A58">
        <w:rPr>
          <w:spacing w:val="-8"/>
          <w:sz w:val="28"/>
          <w:szCs w:val="28"/>
        </w:rPr>
        <w:t>Excel</w:t>
      </w:r>
      <w:proofErr w:type="spellEnd"/>
      <w:r w:rsidRPr="007F5649">
        <w:rPr>
          <w:sz w:val="28"/>
          <w:szCs w:val="28"/>
        </w:rPr>
        <w:t xml:space="preserve"> и </w:t>
      </w:r>
      <w:r w:rsidRPr="00C65A58">
        <w:rPr>
          <w:spacing w:val="-8"/>
          <w:sz w:val="28"/>
          <w:szCs w:val="28"/>
        </w:rPr>
        <w:t>проект концессионного соглашения в соответствии с примерными концессионными</w:t>
      </w:r>
      <w:r w:rsidRPr="007F5649">
        <w:rPr>
          <w:sz w:val="28"/>
          <w:szCs w:val="28"/>
        </w:rPr>
        <w:t xml:space="preserve"> соглашениями, предусмотренными частью 4 статьи 10 Федерального закона </w:t>
      </w:r>
      <w:r w:rsidR="00C65A58">
        <w:rPr>
          <w:sz w:val="28"/>
          <w:szCs w:val="28"/>
        </w:rPr>
        <w:br/>
      </w:r>
      <w:r w:rsidRPr="007F5649">
        <w:rPr>
          <w:sz w:val="28"/>
          <w:szCs w:val="28"/>
        </w:rPr>
        <w:t>от 21.07.2005 № 115-ФЗ.</w:t>
      </w:r>
    </w:p>
    <w:p w:rsidR="0046069D" w:rsidRPr="007F5649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3.5</w:t>
      </w:r>
      <w:r w:rsidR="00C65A58">
        <w:rPr>
          <w:sz w:val="28"/>
          <w:szCs w:val="28"/>
        </w:rPr>
        <w:t>. </w:t>
      </w:r>
      <w:r w:rsidRPr="007F5649">
        <w:rPr>
          <w:sz w:val="28"/>
          <w:szCs w:val="28"/>
        </w:rPr>
        <w:t>К сведениям, содержащимся в предложении о заключении концессионного соглашения, предъявляются следующие требования:</w:t>
      </w:r>
    </w:p>
    <w:p w:rsidR="0046069D" w:rsidRPr="007F5649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F5649">
        <w:rPr>
          <w:sz w:val="28"/>
          <w:szCs w:val="28"/>
        </w:rPr>
        <w:t>- сведения должны быть полными, достоверными, объективными и основываться на одном или нескольких источников: проектно-сметная документация на объект или достоверная информация по объектам-аналогам, действующие тарифы, результаты независимых экспертиз и оценок, сметы и калькуляции, выполненные в рыночных ценах, прайс-листы, спецификации, коммерческие предложения и иные документы фирм-производителей и поставщиков оборудования и материалов, прейскуранты организаций, предоставляющих потребителям аналогичные товары, работы, услуги;</w:t>
      </w:r>
      <w:proofErr w:type="gramEnd"/>
    </w:p>
    <w:p w:rsidR="0046069D" w:rsidRPr="007F5649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сведения о прогнозируемом объеме финансирования концессионного проекта должны сопровождаться соответствующими расчетами в финансовой модели реализации проекта и определяться исходя из экономически обоснованных расходов, требуемых для строительства (реконструкции) и эксплуатации объекта концессионного проекта, а также связанных с этим затрат, включая затраты на привлечение концессионером финансирования, страхование, уплату налогов и прочие отчисления;</w:t>
      </w:r>
    </w:p>
    <w:p w:rsidR="0046069D" w:rsidRPr="007F5649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сведения о прогнозируемых доходах от реализации концессионного проекта должны сопровождаться соответствующими расчетами в финансовой модели реализации проекта и определяться исходя из экономически обоснованного объема и стоимости реализации произведенной продукции, выполненных работ, оказанных услуг с учетом обеспечения достижения финансовой эффективности </w:t>
      </w:r>
      <w:r>
        <w:rPr>
          <w:sz w:val="28"/>
          <w:szCs w:val="28"/>
        </w:rPr>
        <w:t xml:space="preserve">данного </w:t>
      </w:r>
      <w:r w:rsidRPr="007F5649">
        <w:rPr>
          <w:sz w:val="28"/>
          <w:szCs w:val="28"/>
        </w:rPr>
        <w:t>концессионного проекта.</w:t>
      </w:r>
    </w:p>
    <w:p w:rsidR="0046069D" w:rsidRPr="007F5649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C65A58">
        <w:rPr>
          <w:spacing w:val="-8"/>
          <w:sz w:val="28"/>
          <w:szCs w:val="28"/>
        </w:rPr>
        <w:t xml:space="preserve">3.6. </w:t>
      </w:r>
      <w:bookmarkStart w:id="3" w:name="Par175"/>
      <w:bookmarkStart w:id="4" w:name="Par179"/>
      <w:bookmarkEnd w:id="3"/>
      <w:bookmarkEnd w:id="4"/>
      <w:r w:rsidRPr="00C65A58">
        <w:rPr>
          <w:spacing w:val="-8"/>
          <w:sz w:val="28"/>
          <w:szCs w:val="28"/>
        </w:rPr>
        <w:t>ИОГВ оказывают организационную, информационную и методическую</w:t>
      </w:r>
      <w:r w:rsidRPr="007F5649"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>публичному инициатору</w:t>
      </w:r>
      <w:r w:rsidRPr="007F5649">
        <w:rPr>
          <w:sz w:val="28"/>
          <w:szCs w:val="28"/>
        </w:rPr>
        <w:t xml:space="preserve"> в пределах своей компетенции по соответствующему запросу в срок, не превышающий </w:t>
      </w:r>
      <w:r w:rsidR="00C65A58">
        <w:rPr>
          <w:sz w:val="28"/>
          <w:szCs w:val="28"/>
        </w:rPr>
        <w:t>пяти</w:t>
      </w:r>
      <w:r w:rsidRPr="007F5649">
        <w:rPr>
          <w:sz w:val="28"/>
          <w:szCs w:val="28"/>
        </w:rPr>
        <w:t xml:space="preserve"> рабочих дней со дня поступления запроса, либо в соответствии со сроками, установленными протоколом заседания межведомственной рабочей группы.</w:t>
      </w:r>
    </w:p>
    <w:p w:rsidR="0046069D" w:rsidRPr="0026660D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3.7. По </w:t>
      </w:r>
      <w:r w:rsidRPr="0026660D">
        <w:rPr>
          <w:sz w:val="28"/>
          <w:szCs w:val="28"/>
        </w:rPr>
        <w:t xml:space="preserve">завершении подготовки </w:t>
      </w:r>
      <w:r>
        <w:rPr>
          <w:sz w:val="28"/>
          <w:szCs w:val="28"/>
        </w:rPr>
        <w:t>П</w:t>
      </w:r>
      <w:r w:rsidRPr="0026660D">
        <w:rPr>
          <w:sz w:val="28"/>
          <w:szCs w:val="28"/>
        </w:rPr>
        <w:t xml:space="preserve">роекта публичный инициатор </w:t>
      </w:r>
      <w:r w:rsidRPr="00203449">
        <w:rPr>
          <w:spacing w:val="-8"/>
          <w:sz w:val="28"/>
          <w:szCs w:val="28"/>
        </w:rPr>
        <w:t>направляет подготовленные материалы на рассмотрение членам межведомственной</w:t>
      </w:r>
      <w:r w:rsidRPr="0026660D">
        <w:rPr>
          <w:sz w:val="28"/>
          <w:szCs w:val="28"/>
        </w:rPr>
        <w:t xml:space="preserve"> рабочей группы и организует проведение заседания межведомственной рабочей группы.</w:t>
      </w:r>
    </w:p>
    <w:p w:rsidR="0046069D" w:rsidRPr="0026660D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26660D">
        <w:rPr>
          <w:sz w:val="28"/>
          <w:szCs w:val="28"/>
        </w:rPr>
        <w:t>3.8. Межведомственная рабочая группа в течение 10 рабочих дней со дня п</w:t>
      </w:r>
      <w:r w:rsidRPr="00531BEF">
        <w:rPr>
          <w:spacing w:val="-8"/>
          <w:sz w:val="28"/>
          <w:szCs w:val="28"/>
        </w:rPr>
        <w:t>олучения подготовленных материалов рассматривает предложение о реализации</w:t>
      </w:r>
      <w:r w:rsidRPr="0026660D">
        <w:rPr>
          <w:sz w:val="28"/>
          <w:szCs w:val="28"/>
        </w:rPr>
        <w:t xml:space="preserve"> проекта ГЧП или предложение о заключении концессионного соглашения и </w:t>
      </w:r>
      <w:r w:rsidR="00531BEF">
        <w:rPr>
          <w:sz w:val="28"/>
          <w:szCs w:val="28"/>
        </w:rPr>
        <w:br/>
      </w:r>
      <w:r w:rsidRPr="0026660D">
        <w:rPr>
          <w:sz w:val="28"/>
          <w:szCs w:val="28"/>
        </w:rPr>
        <w:t>на заседании принимает одно из следующих решений:</w:t>
      </w:r>
    </w:p>
    <w:p w:rsidR="0046069D" w:rsidRPr="0026660D" w:rsidRDefault="0046069D" w:rsidP="00531BEF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26660D">
        <w:rPr>
          <w:sz w:val="28"/>
          <w:szCs w:val="28"/>
        </w:rPr>
        <w:t xml:space="preserve">- одобрить предложение о реализации проекта ГЧП или предложение </w:t>
      </w:r>
      <w:r w:rsidR="00531BEF">
        <w:rPr>
          <w:sz w:val="28"/>
          <w:szCs w:val="28"/>
        </w:rPr>
        <w:br/>
      </w:r>
      <w:r w:rsidRPr="0026660D">
        <w:rPr>
          <w:sz w:val="28"/>
          <w:szCs w:val="28"/>
        </w:rPr>
        <w:t>о заключении концессионного соглашения;</w:t>
      </w:r>
    </w:p>
    <w:p w:rsidR="0046069D" w:rsidRPr="0026660D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26660D">
        <w:rPr>
          <w:sz w:val="28"/>
          <w:szCs w:val="28"/>
        </w:rPr>
        <w:lastRenderedPageBreak/>
        <w:t xml:space="preserve">- доработать предложение о реализации проекта ГЧП или предложение </w:t>
      </w:r>
      <w:r w:rsidR="00B17EE8">
        <w:rPr>
          <w:sz w:val="28"/>
          <w:szCs w:val="28"/>
        </w:rPr>
        <w:br/>
      </w:r>
      <w:r w:rsidRPr="0026660D">
        <w:rPr>
          <w:sz w:val="28"/>
          <w:szCs w:val="28"/>
        </w:rPr>
        <w:t>о заключении концессионного соглашения с указанием замечаний, установлением сроков их устранения и повторного рассмотрения;</w:t>
      </w:r>
    </w:p>
    <w:p w:rsidR="0046069D" w:rsidRPr="0026660D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26660D">
        <w:rPr>
          <w:sz w:val="28"/>
          <w:szCs w:val="28"/>
        </w:rPr>
        <w:t xml:space="preserve">- рекомендовать прекратить подготовку </w:t>
      </w:r>
      <w:r>
        <w:rPr>
          <w:sz w:val="28"/>
          <w:szCs w:val="28"/>
        </w:rPr>
        <w:t>П</w:t>
      </w:r>
      <w:r w:rsidRPr="0026660D">
        <w:rPr>
          <w:sz w:val="28"/>
          <w:szCs w:val="28"/>
        </w:rPr>
        <w:t>роекта с обоснованием соответствующих причин.</w:t>
      </w:r>
    </w:p>
    <w:p w:rsidR="0046069D" w:rsidRPr="007F5649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26660D">
        <w:rPr>
          <w:sz w:val="28"/>
          <w:szCs w:val="28"/>
        </w:rPr>
        <w:t xml:space="preserve">3.9. В случае принятия межведомственной рабочей группой решения </w:t>
      </w:r>
      <w:r w:rsidR="00B17EE8">
        <w:rPr>
          <w:sz w:val="28"/>
          <w:szCs w:val="28"/>
        </w:rPr>
        <w:br/>
      </w:r>
      <w:r w:rsidRPr="0026660D">
        <w:rPr>
          <w:sz w:val="28"/>
          <w:szCs w:val="28"/>
        </w:rPr>
        <w:t xml:space="preserve">об одобрении предложения о реализации проекта ГЧП или предложение </w:t>
      </w:r>
      <w:r w:rsidR="00B17EE8">
        <w:rPr>
          <w:sz w:val="28"/>
          <w:szCs w:val="28"/>
        </w:rPr>
        <w:br/>
      </w:r>
      <w:r w:rsidRPr="0026660D">
        <w:rPr>
          <w:sz w:val="28"/>
          <w:szCs w:val="28"/>
        </w:rPr>
        <w:t xml:space="preserve">о заключении концессионного соглашения публичный инициатор в </w:t>
      </w:r>
      <w:r w:rsidRPr="001C59F5">
        <w:rPr>
          <w:sz w:val="28"/>
          <w:szCs w:val="28"/>
        </w:rPr>
        <w:t xml:space="preserve">течение </w:t>
      </w:r>
      <w:r w:rsidR="00B17EE8">
        <w:rPr>
          <w:sz w:val="28"/>
          <w:szCs w:val="28"/>
        </w:rPr>
        <w:t>семи</w:t>
      </w:r>
      <w:r w:rsidRPr="001C59F5">
        <w:rPr>
          <w:sz w:val="28"/>
          <w:szCs w:val="28"/>
        </w:rPr>
        <w:t xml:space="preserve"> дней со</w:t>
      </w:r>
      <w:r w:rsidRPr="0026660D">
        <w:rPr>
          <w:sz w:val="28"/>
          <w:szCs w:val="28"/>
        </w:rPr>
        <w:t xml:space="preserve"> дня заседания межведомственной рабочей группы направляет соответствующее</w:t>
      </w:r>
      <w:r w:rsidRPr="007F5649">
        <w:rPr>
          <w:sz w:val="28"/>
          <w:szCs w:val="28"/>
        </w:rPr>
        <w:t xml:space="preserve"> предложение </w:t>
      </w:r>
      <w:r w:rsidRPr="001C59F5">
        <w:rPr>
          <w:sz w:val="28"/>
          <w:szCs w:val="28"/>
        </w:rPr>
        <w:t>с приложением копии протокола заседания межведомственной</w:t>
      </w:r>
      <w:r w:rsidRPr="007F5649">
        <w:rPr>
          <w:sz w:val="28"/>
          <w:szCs w:val="28"/>
        </w:rPr>
        <w:t xml:space="preserve"> рабочей группы на рассмотрение в уполномоченный орган.</w:t>
      </w:r>
    </w:p>
    <w:p w:rsidR="0046069D" w:rsidRPr="00AC2C9C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3.10. В случае </w:t>
      </w:r>
      <w:r w:rsidRPr="00AC2C9C">
        <w:rPr>
          <w:sz w:val="28"/>
          <w:szCs w:val="28"/>
        </w:rPr>
        <w:t xml:space="preserve">принятия межведомственной рабочей группой решения </w:t>
      </w:r>
      <w:r w:rsidR="00B17EE8">
        <w:rPr>
          <w:sz w:val="28"/>
          <w:szCs w:val="28"/>
        </w:rPr>
        <w:br/>
      </w:r>
      <w:r w:rsidRPr="00AC2C9C">
        <w:rPr>
          <w:sz w:val="28"/>
          <w:szCs w:val="28"/>
        </w:rPr>
        <w:t xml:space="preserve">о доработке предложения о реализации проекта ГЧП или предложения </w:t>
      </w:r>
      <w:r w:rsidR="00B17EE8">
        <w:rPr>
          <w:sz w:val="28"/>
          <w:szCs w:val="28"/>
        </w:rPr>
        <w:br/>
      </w:r>
      <w:r w:rsidRPr="00B17EE8">
        <w:rPr>
          <w:spacing w:val="-8"/>
          <w:sz w:val="28"/>
          <w:szCs w:val="28"/>
        </w:rPr>
        <w:t>о заключении концессионного соглашения, публичный инициатор осуществляет</w:t>
      </w:r>
      <w:r w:rsidRPr="00AC2C9C">
        <w:rPr>
          <w:sz w:val="28"/>
          <w:szCs w:val="28"/>
        </w:rPr>
        <w:t xml:space="preserve"> доработку документов с учетом выявленных замечаний и по результатам доработки организует заседание межведомственной рабочей группы для повторного рассмотрения документов.</w:t>
      </w:r>
    </w:p>
    <w:p w:rsidR="0046069D" w:rsidRPr="00AC2C9C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FB0C13">
        <w:rPr>
          <w:sz w:val="28"/>
          <w:szCs w:val="28"/>
        </w:rPr>
        <w:t xml:space="preserve">3.11. </w:t>
      </w:r>
      <w:proofErr w:type="gramStart"/>
      <w:r w:rsidRPr="00FB0C13">
        <w:rPr>
          <w:sz w:val="28"/>
          <w:szCs w:val="28"/>
        </w:rPr>
        <w:t>В случае если</w:t>
      </w:r>
      <w:r w:rsidRPr="00AC2C9C">
        <w:rPr>
          <w:sz w:val="28"/>
          <w:szCs w:val="28"/>
        </w:rPr>
        <w:t xml:space="preserve"> в процессе подготовки публичным инициатором выявлены существенные причины невозможности или неэффективности реализации </w:t>
      </w:r>
      <w:r>
        <w:rPr>
          <w:sz w:val="28"/>
          <w:szCs w:val="28"/>
        </w:rPr>
        <w:t>П</w:t>
      </w:r>
      <w:r w:rsidRPr="00AC2C9C">
        <w:rPr>
          <w:sz w:val="28"/>
          <w:szCs w:val="28"/>
        </w:rPr>
        <w:t xml:space="preserve">роекта или межведомственной рабочей группой рекомендовано прекратить подготовку </w:t>
      </w:r>
      <w:r>
        <w:rPr>
          <w:sz w:val="28"/>
          <w:szCs w:val="28"/>
        </w:rPr>
        <w:t>П</w:t>
      </w:r>
      <w:r w:rsidRPr="00AC2C9C">
        <w:rPr>
          <w:sz w:val="28"/>
          <w:szCs w:val="28"/>
        </w:rPr>
        <w:t>роекта, публичный инициатор направляет в адрес уполномоченного органа соответствующее обращение с мотивированным обоснованием предлагаемого решения или протоколом заседания межведомственной рабочей группы, на основании которого уполномоченный орган в течение 20 дней со дня его получения организует заседание межведомственной</w:t>
      </w:r>
      <w:proofErr w:type="gramEnd"/>
      <w:r w:rsidRPr="00AC2C9C">
        <w:rPr>
          <w:sz w:val="28"/>
          <w:szCs w:val="28"/>
        </w:rPr>
        <w:t xml:space="preserve"> рабочей группы для рассмотрения вопроса о прекращении подготовки </w:t>
      </w:r>
      <w:r>
        <w:rPr>
          <w:sz w:val="28"/>
          <w:szCs w:val="28"/>
        </w:rPr>
        <w:t>П</w:t>
      </w:r>
      <w:r w:rsidRPr="00AC2C9C">
        <w:rPr>
          <w:sz w:val="28"/>
          <w:szCs w:val="28"/>
        </w:rPr>
        <w:t xml:space="preserve">роекта. </w:t>
      </w:r>
    </w:p>
    <w:p w:rsidR="0046069D" w:rsidRPr="007F5649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AC2C9C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AC2C9C">
        <w:rPr>
          <w:sz w:val="28"/>
          <w:szCs w:val="28"/>
        </w:rPr>
        <w:t>. В течение 60 дней с момента направления в уполномоченный орган предложения о реализации проекта ГЧП или предложения о заключении концессионного соглашения публичный инициатор выполняет второй</w:t>
      </w:r>
      <w:r w:rsidRPr="007F5649">
        <w:rPr>
          <w:sz w:val="28"/>
          <w:szCs w:val="28"/>
        </w:rPr>
        <w:t xml:space="preserve"> этап подготовки проекта - подготовку проекта конкурсной документации, </w:t>
      </w:r>
      <w:r w:rsidR="00B17EE8">
        <w:rPr>
          <w:sz w:val="28"/>
          <w:szCs w:val="28"/>
        </w:rPr>
        <w:br/>
      </w:r>
      <w:r w:rsidRPr="007F5649">
        <w:rPr>
          <w:sz w:val="28"/>
          <w:szCs w:val="28"/>
        </w:rPr>
        <w:t>по завершении которого организует проведение заседания межведомственной рабочей группы для рассмотрения подготовленных документов.</w:t>
      </w:r>
    </w:p>
    <w:p w:rsidR="0046069D" w:rsidRPr="007F5649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7F5649">
        <w:rPr>
          <w:sz w:val="28"/>
          <w:szCs w:val="28"/>
        </w:rPr>
        <w:t xml:space="preserve">. Содержание конкурсной документации для проведения конкурса </w:t>
      </w:r>
      <w:r w:rsidR="00B17EE8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на право заключения </w:t>
      </w:r>
      <w:r w:rsidRPr="00AC2C9C">
        <w:rPr>
          <w:sz w:val="28"/>
          <w:szCs w:val="28"/>
        </w:rPr>
        <w:t>соглашения о ГЧП должно соответствовать требованиям, установленным статьей 21 Федерального закона от 13</w:t>
      </w:r>
      <w:r w:rsidRPr="007F5649">
        <w:rPr>
          <w:sz w:val="28"/>
          <w:szCs w:val="28"/>
        </w:rPr>
        <w:t>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Содержание конкурсной документации для проведения конкурса на право заключения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должно соответствовать требованиям, установленным статьей 23 Федерального закона от 21.07.2005 № 115-ФЗ.</w:t>
      </w:r>
    </w:p>
    <w:p w:rsidR="0046069D" w:rsidRDefault="0046069D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Состав конкурсной комиссии формируется из числа руководителей или заместителей руководителей ИОГВ, а также экспертов, специалистов и иных лиц, заинтересованных в реализации проекта (по согласованию с ними)</w:t>
      </w:r>
      <w:r w:rsidR="00B17EE8">
        <w:rPr>
          <w:sz w:val="28"/>
          <w:szCs w:val="28"/>
        </w:rPr>
        <w:t>,</w:t>
      </w:r>
      <w:r w:rsidRPr="007F5649">
        <w:rPr>
          <w:sz w:val="28"/>
          <w:szCs w:val="28"/>
        </w:rPr>
        <w:t xml:space="preserve"> и утверждается приказом публичн</w:t>
      </w:r>
      <w:r>
        <w:rPr>
          <w:sz w:val="28"/>
          <w:szCs w:val="28"/>
        </w:rPr>
        <w:t>ого</w:t>
      </w:r>
      <w:r w:rsidRPr="007F5649">
        <w:rPr>
          <w:sz w:val="28"/>
          <w:szCs w:val="28"/>
        </w:rPr>
        <w:t xml:space="preserve"> инициатор</w:t>
      </w:r>
      <w:r>
        <w:rPr>
          <w:sz w:val="28"/>
          <w:szCs w:val="28"/>
        </w:rPr>
        <w:t>а</w:t>
      </w:r>
      <w:r w:rsidRPr="007F5649">
        <w:rPr>
          <w:sz w:val="28"/>
          <w:szCs w:val="28"/>
        </w:rPr>
        <w:t>.</w:t>
      </w:r>
    </w:p>
    <w:p w:rsidR="00B17EE8" w:rsidRPr="007F5649" w:rsidRDefault="00B17EE8" w:rsidP="00B17EE8">
      <w:pPr>
        <w:pStyle w:val="a9"/>
        <w:spacing w:line="245" w:lineRule="auto"/>
        <w:ind w:firstLine="709"/>
        <w:jc w:val="both"/>
        <w:rPr>
          <w:sz w:val="28"/>
          <w:szCs w:val="28"/>
        </w:rPr>
      </w:pPr>
    </w:p>
    <w:p w:rsidR="0046069D" w:rsidRPr="007F5649" w:rsidRDefault="0046069D" w:rsidP="007B50EF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0F67E8">
        <w:rPr>
          <w:sz w:val="28"/>
          <w:szCs w:val="28"/>
        </w:rPr>
        <w:lastRenderedPageBreak/>
        <w:t xml:space="preserve">Обязательными для включения в состав конкурсной комиссии являются руководители или заместители руководителей публичного инициатора, </w:t>
      </w:r>
      <w:r w:rsidRPr="00D7565B">
        <w:rPr>
          <w:sz w:val="28"/>
          <w:szCs w:val="28"/>
        </w:rPr>
        <w:t xml:space="preserve">уполномоченного </w:t>
      </w:r>
      <w:r w:rsidRPr="00523389">
        <w:rPr>
          <w:sz w:val="28"/>
          <w:szCs w:val="28"/>
        </w:rPr>
        <w:t>органа, Министерства строительства и дорожного хозяйства Пензенской области, Министерства государственного имущества Пензенской области.</w:t>
      </w:r>
    </w:p>
    <w:p w:rsidR="0046069D" w:rsidRPr="00BB0A9E" w:rsidRDefault="0046069D" w:rsidP="007B50EF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BB0A9E">
        <w:rPr>
          <w:sz w:val="28"/>
          <w:szCs w:val="28"/>
        </w:rPr>
        <w:t xml:space="preserve">3.14. Межведомственная рабочая группа в течение 10 рабочих дней </w:t>
      </w:r>
      <w:r w:rsidR="00FF2AC6">
        <w:rPr>
          <w:sz w:val="28"/>
          <w:szCs w:val="28"/>
        </w:rPr>
        <w:br/>
      </w:r>
      <w:r w:rsidRPr="00BB0A9E">
        <w:rPr>
          <w:sz w:val="28"/>
          <w:szCs w:val="28"/>
        </w:rPr>
        <w:t xml:space="preserve">со дня получения документов рассматривает проект конкурсной документации и предложения по составу конкурсной комиссии и принимает одно </w:t>
      </w:r>
      <w:r w:rsidR="00FF2AC6">
        <w:rPr>
          <w:sz w:val="28"/>
          <w:szCs w:val="28"/>
        </w:rPr>
        <w:br/>
      </w:r>
      <w:r w:rsidRPr="00BB0A9E">
        <w:rPr>
          <w:sz w:val="28"/>
          <w:szCs w:val="28"/>
        </w:rPr>
        <w:t>из следующих решений, носящих рекомендательный характер:</w:t>
      </w:r>
    </w:p>
    <w:p w:rsidR="0046069D" w:rsidRPr="00BB0A9E" w:rsidRDefault="0046069D" w:rsidP="007B50EF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BB0A9E">
        <w:rPr>
          <w:sz w:val="28"/>
          <w:szCs w:val="28"/>
        </w:rPr>
        <w:t>- одобрить проект конкурсной документации и состав конкурсной комиссии;</w:t>
      </w:r>
    </w:p>
    <w:p w:rsidR="0046069D" w:rsidRPr="00BB0A9E" w:rsidRDefault="0046069D" w:rsidP="007B50EF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BB0A9E">
        <w:rPr>
          <w:sz w:val="28"/>
          <w:szCs w:val="28"/>
        </w:rPr>
        <w:t>- доработать проект конкурсной документации с указанием замечаний и одобрить состав конкурсной комиссии;</w:t>
      </w:r>
    </w:p>
    <w:p w:rsidR="0046069D" w:rsidRPr="00BB0A9E" w:rsidRDefault="0046069D" w:rsidP="007B50EF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BB0A9E">
        <w:rPr>
          <w:sz w:val="28"/>
          <w:szCs w:val="28"/>
        </w:rPr>
        <w:t>- одобрить проект конкурсной документации и доработать состав конкурсной комиссии;</w:t>
      </w:r>
    </w:p>
    <w:p w:rsidR="0046069D" w:rsidRDefault="0046069D" w:rsidP="007B50EF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BB0A9E">
        <w:rPr>
          <w:sz w:val="28"/>
          <w:szCs w:val="28"/>
        </w:rPr>
        <w:t>- доработать проект конкурсной документации и состав конкурсной комиссии с указанием замечаний.</w:t>
      </w:r>
    </w:p>
    <w:p w:rsidR="0046069D" w:rsidRPr="007F5649" w:rsidRDefault="0046069D" w:rsidP="007B50EF">
      <w:pPr>
        <w:spacing w:after="1"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7F5649">
        <w:rPr>
          <w:sz w:val="28"/>
          <w:szCs w:val="28"/>
        </w:rPr>
        <w:t xml:space="preserve">. В случае принятия межведомственной рабочей группой решения </w:t>
      </w:r>
      <w:r w:rsidR="00FF2AC6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доработке проекта конкурсной документации </w:t>
      </w:r>
      <w:r>
        <w:rPr>
          <w:sz w:val="28"/>
          <w:szCs w:val="28"/>
        </w:rPr>
        <w:t xml:space="preserve">либо </w:t>
      </w:r>
      <w:r w:rsidRPr="005E4F50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5E4F50">
        <w:rPr>
          <w:sz w:val="28"/>
          <w:szCs w:val="28"/>
        </w:rPr>
        <w:t xml:space="preserve"> конкурсной комиссии </w:t>
      </w:r>
      <w:r>
        <w:rPr>
          <w:sz w:val="28"/>
          <w:szCs w:val="28"/>
        </w:rPr>
        <w:t>публичный инициатор</w:t>
      </w:r>
      <w:r w:rsidRPr="007F5649">
        <w:rPr>
          <w:sz w:val="28"/>
          <w:szCs w:val="28"/>
        </w:rPr>
        <w:t xml:space="preserve"> в срок, не превышающий 30 дней со дня принятия такого решения, осуществляет доработку документов с учетом выявленных замечаний и по результатам доработки организует проведение заседания межведомственной рабочей группы для повторного рассмотрения документов.</w:t>
      </w:r>
    </w:p>
    <w:p w:rsidR="0046069D" w:rsidRPr="007F5649" w:rsidRDefault="0046069D" w:rsidP="007B50EF">
      <w:pPr>
        <w:pStyle w:val="a9"/>
        <w:spacing w:line="245" w:lineRule="auto"/>
        <w:jc w:val="both"/>
        <w:rPr>
          <w:sz w:val="28"/>
          <w:szCs w:val="28"/>
        </w:rPr>
      </w:pPr>
    </w:p>
    <w:p w:rsidR="0046069D" w:rsidRPr="00AC2C9C" w:rsidRDefault="0046069D" w:rsidP="007B50EF">
      <w:pPr>
        <w:pStyle w:val="a9"/>
        <w:spacing w:line="245" w:lineRule="auto"/>
        <w:jc w:val="center"/>
        <w:rPr>
          <w:b/>
          <w:sz w:val="28"/>
          <w:szCs w:val="28"/>
        </w:rPr>
      </w:pPr>
      <w:r w:rsidRPr="00AC2C9C">
        <w:rPr>
          <w:b/>
          <w:sz w:val="28"/>
          <w:szCs w:val="28"/>
        </w:rPr>
        <w:t xml:space="preserve">4. Рассмотрение уполномоченным органом </w:t>
      </w:r>
    </w:p>
    <w:p w:rsidR="0046069D" w:rsidRPr="007F5649" w:rsidRDefault="0046069D" w:rsidP="007B50EF">
      <w:pPr>
        <w:pStyle w:val="a9"/>
        <w:spacing w:line="245" w:lineRule="auto"/>
        <w:jc w:val="center"/>
        <w:rPr>
          <w:b/>
          <w:sz w:val="28"/>
          <w:szCs w:val="28"/>
        </w:rPr>
      </w:pPr>
      <w:r w:rsidRPr="00AC2C9C">
        <w:rPr>
          <w:b/>
          <w:sz w:val="28"/>
          <w:szCs w:val="28"/>
        </w:rPr>
        <w:t>предложения о реализации проекта ГЧП, предложения о заключении концессионного соглашения,разработанного публичным инициатором</w:t>
      </w:r>
    </w:p>
    <w:p w:rsidR="0046069D" w:rsidRPr="007F5649" w:rsidRDefault="0046069D" w:rsidP="007B50EF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bookmarkStart w:id="5" w:name="Par218"/>
      <w:bookmarkEnd w:id="5"/>
    </w:p>
    <w:p w:rsidR="0046069D" w:rsidRDefault="0046069D" w:rsidP="007B50EF">
      <w:pPr>
        <w:spacing w:after="1" w:line="245" w:lineRule="auto"/>
        <w:ind w:firstLine="708"/>
        <w:jc w:val="both"/>
        <w:rPr>
          <w:sz w:val="28"/>
          <w:szCs w:val="28"/>
        </w:rPr>
      </w:pPr>
      <w:r w:rsidRPr="00806530">
        <w:rPr>
          <w:spacing w:val="-10"/>
          <w:sz w:val="28"/>
          <w:szCs w:val="28"/>
        </w:rPr>
        <w:t xml:space="preserve">4.1. </w:t>
      </w:r>
      <w:proofErr w:type="gramStart"/>
      <w:r w:rsidRPr="00806530">
        <w:rPr>
          <w:spacing w:val="-10"/>
          <w:sz w:val="28"/>
          <w:szCs w:val="28"/>
        </w:rPr>
        <w:t>Предложение о реализации проекта ГЧП рассматривается уполномоченным</w:t>
      </w:r>
      <w:r w:rsidRPr="007F5649">
        <w:rPr>
          <w:sz w:val="28"/>
          <w:szCs w:val="28"/>
        </w:rPr>
        <w:t xml:space="preserve"> органом в целях оценки эффективности проекта и определения его сравнительного преимущества в срок, установленный ч</w:t>
      </w:r>
      <w:r>
        <w:rPr>
          <w:sz w:val="28"/>
          <w:szCs w:val="28"/>
        </w:rPr>
        <w:t xml:space="preserve">астью </w:t>
      </w:r>
      <w:r w:rsidRPr="007F5649">
        <w:rPr>
          <w:sz w:val="28"/>
          <w:szCs w:val="28"/>
        </w:rPr>
        <w:t>5 ст</w:t>
      </w:r>
      <w:r>
        <w:rPr>
          <w:sz w:val="28"/>
          <w:szCs w:val="28"/>
        </w:rPr>
        <w:t>атьи</w:t>
      </w:r>
      <w:r w:rsidRPr="007F5649">
        <w:rPr>
          <w:sz w:val="28"/>
          <w:szCs w:val="28"/>
        </w:rPr>
        <w:t xml:space="preserve"> 9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224-ФЗ, в порядке, установленном постановлением Правитель</w:t>
      </w:r>
      <w:r>
        <w:rPr>
          <w:sz w:val="28"/>
          <w:szCs w:val="28"/>
        </w:rPr>
        <w:t>ства Российской Федерации от 30.12.2015</w:t>
      </w:r>
      <w:r w:rsidRPr="007F5649">
        <w:rPr>
          <w:sz w:val="28"/>
          <w:szCs w:val="28"/>
        </w:rPr>
        <w:t xml:space="preserve"> № 1514 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 xml:space="preserve">О порядке проведения уполномоченным органом оценки эффективности проекта государственно-частного партнерства, проекта муниципально-частного </w:t>
      </w:r>
      <w:r w:rsidRPr="00806530">
        <w:rPr>
          <w:spacing w:val="-10"/>
          <w:sz w:val="28"/>
          <w:szCs w:val="28"/>
        </w:rPr>
        <w:t>партнерства и определения их сравнительного преимущества" (с последующими</w:t>
      </w:r>
      <w:proofErr w:type="gramEnd"/>
      <w:r>
        <w:rPr>
          <w:sz w:val="28"/>
          <w:szCs w:val="28"/>
        </w:rPr>
        <w:t xml:space="preserve"> изменениями)</w:t>
      </w:r>
      <w:r w:rsidRPr="007F5649">
        <w:rPr>
          <w:sz w:val="28"/>
          <w:szCs w:val="28"/>
        </w:rPr>
        <w:t xml:space="preserve">, в соответствии с Методикой оценки эффективности проекта </w:t>
      </w:r>
      <w:r w:rsidRPr="00806530">
        <w:rPr>
          <w:spacing w:val="-10"/>
          <w:sz w:val="28"/>
          <w:szCs w:val="28"/>
        </w:rPr>
        <w:t>государственно-частного партнерства, проекта муниципально-частного партнерства</w:t>
      </w:r>
      <w:r w:rsidRPr="007F5649">
        <w:rPr>
          <w:sz w:val="28"/>
          <w:szCs w:val="28"/>
        </w:rPr>
        <w:t xml:space="preserve">и определения их сравнительного преимущества, утвержденной приказом Министерства экономического развития Российской Федерации от 30.11.2015 № 894 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 xml:space="preserve">Об утверждении Методики оценки эффективности проекта </w:t>
      </w:r>
      <w:r w:rsidRPr="00806530">
        <w:rPr>
          <w:spacing w:val="-10"/>
          <w:sz w:val="28"/>
          <w:szCs w:val="28"/>
        </w:rPr>
        <w:t>государственно-частного партнерства, проекта муниципально-частного партнерства</w:t>
      </w:r>
      <w:r w:rsidRPr="007F5649">
        <w:rPr>
          <w:sz w:val="28"/>
          <w:szCs w:val="28"/>
        </w:rPr>
        <w:t xml:space="preserve"> и определения их сравнительного преимущества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>.</w:t>
      </w:r>
    </w:p>
    <w:p w:rsidR="0046069D" w:rsidRPr="007F5649" w:rsidRDefault="0046069D" w:rsidP="001A391F">
      <w:pPr>
        <w:pStyle w:val="a9"/>
        <w:ind w:firstLine="709"/>
        <w:jc w:val="both"/>
        <w:rPr>
          <w:sz w:val="28"/>
          <w:szCs w:val="28"/>
        </w:rPr>
      </w:pPr>
      <w:bookmarkStart w:id="6" w:name="Par219"/>
      <w:bookmarkEnd w:id="6"/>
      <w:r w:rsidRPr="007B50EF">
        <w:rPr>
          <w:spacing w:val="-8"/>
          <w:sz w:val="28"/>
          <w:szCs w:val="28"/>
        </w:rPr>
        <w:lastRenderedPageBreak/>
        <w:t>4.2. Предложение о заключении концессионного соглашения рассматривается</w:t>
      </w:r>
      <w:r w:rsidRPr="007F5649">
        <w:rPr>
          <w:sz w:val="28"/>
          <w:szCs w:val="28"/>
        </w:rPr>
        <w:t xml:space="preserve"> уполномоченным органом в целях оценки эффективности концессионного проекта в срок, не превышающий 90 дней со дня поступления такого предложения в уполномоченный орган.</w:t>
      </w:r>
    </w:p>
    <w:p w:rsidR="0046069D" w:rsidRPr="007F5649" w:rsidRDefault="0046069D" w:rsidP="001A391F">
      <w:pPr>
        <w:pStyle w:val="a9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4.3. При рассмотрении </w:t>
      </w:r>
      <w:r w:rsidRPr="00AC2C9C">
        <w:rPr>
          <w:sz w:val="28"/>
          <w:szCs w:val="28"/>
        </w:rPr>
        <w:t>предложения о реализации проекта ГЧП, предложения о заключении концессионного соглашения уполномоченный орган вправе запрашивать у публичного инициатора дополнительные материалы и документы, проводить переговоры, совместные</w:t>
      </w:r>
      <w:r w:rsidRPr="007F5649">
        <w:rPr>
          <w:sz w:val="28"/>
          <w:szCs w:val="28"/>
        </w:rPr>
        <w:t xml:space="preserve"> совещания, в том числе организовывать заседания межведомственной рабочей группы. </w:t>
      </w:r>
    </w:p>
    <w:p w:rsidR="0046069D" w:rsidRPr="007F5649" w:rsidRDefault="0046069D" w:rsidP="001A391F">
      <w:pPr>
        <w:pStyle w:val="a9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4.4. По результатам изучения направленных в уполномоченный орган материалов и документов, а также проведенных совместных совещаний предложение о реализации проекта ГЧП, предложение о заключении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может быть изменено до дня утверждения заключения уполномоченным органом при наличии согласия уполномоченного органа и </w:t>
      </w:r>
      <w:r>
        <w:rPr>
          <w:sz w:val="28"/>
          <w:szCs w:val="28"/>
        </w:rPr>
        <w:t>публичного инициатора</w:t>
      </w:r>
      <w:r w:rsidRPr="007F5649">
        <w:rPr>
          <w:sz w:val="28"/>
          <w:szCs w:val="28"/>
        </w:rPr>
        <w:t>.</w:t>
      </w:r>
    </w:p>
    <w:p w:rsidR="0046069D" w:rsidRPr="007F5649" w:rsidRDefault="0046069D" w:rsidP="001A391F">
      <w:pPr>
        <w:pStyle w:val="a9"/>
        <w:ind w:firstLine="709"/>
        <w:jc w:val="both"/>
        <w:rPr>
          <w:sz w:val="28"/>
          <w:szCs w:val="28"/>
        </w:rPr>
      </w:pPr>
      <w:bookmarkStart w:id="7" w:name="Par225"/>
      <w:bookmarkEnd w:id="7"/>
      <w:r w:rsidRPr="007F5649">
        <w:rPr>
          <w:sz w:val="28"/>
          <w:szCs w:val="28"/>
        </w:rPr>
        <w:t xml:space="preserve">4.5. </w:t>
      </w:r>
      <w:proofErr w:type="gramStart"/>
      <w:r w:rsidRPr="007F5649">
        <w:rPr>
          <w:sz w:val="28"/>
          <w:szCs w:val="28"/>
        </w:rPr>
        <w:t>По итогам рассмотрения предложения о реализации проекта ГЧП, предложения о заключении концессионного соглашения уполномоченный орган утверждает заключение об эффективности проекта ГЧП и его сравнительном преимуществе или об эффективности концессионного проекта (далее - положительное заключение уполномоченного органа) либо заключение о неэффективности проекта ГЧП и (или) об отсутствии его сравнительного преимущества и (или) о неэффективности концессионного проекта (далее - отрицательное заключение уполномоченного органа) и</w:t>
      </w:r>
      <w:proofErr w:type="gramEnd"/>
      <w:r w:rsidRPr="007F5649">
        <w:rPr>
          <w:sz w:val="28"/>
          <w:szCs w:val="28"/>
        </w:rPr>
        <w:t xml:space="preserve"> организует заседание межведомственной </w:t>
      </w:r>
      <w:r w:rsidRPr="00DB5158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DB515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7F5649">
        <w:rPr>
          <w:sz w:val="28"/>
          <w:szCs w:val="28"/>
        </w:rPr>
        <w:t>.</w:t>
      </w:r>
    </w:p>
    <w:p w:rsidR="0046069D" w:rsidRPr="007F5649" w:rsidRDefault="0046069D" w:rsidP="001A391F">
      <w:pPr>
        <w:pStyle w:val="a9"/>
        <w:ind w:firstLine="709"/>
        <w:jc w:val="both"/>
        <w:rPr>
          <w:sz w:val="28"/>
          <w:szCs w:val="28"/>
        </w:rPr>
      </w:pPr>
      <w:r w:rsidRPr="001A391F">
        <w:rPr>
          <w:spacing w:val="-8"/>
          <w:sz w:val="28"/>
          <w:szCs w:val="28"/>
        </w:rPr>
        <w:t>Межведомственная рабочая группа рассматривает предложение о реализации</w:t>
      </w:r>
      <w:r w:rsidRPr="007F5649">
        <w:rPr>
          <w:sz w:val="28"/>
          <w:szCs w:val="28"/>
        </w:rPr>
        <w:t xml:space="preserve"> проекта ГЧП, предложение о заключении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="001A391F"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отсутствия оснований для отказа от реализации проекта в Пензенской области, </w:t>
      </w:r>
      <w:r w:rsidRPr="007F5649">
        <w:rPr>
          <w:sz w:val="28"/>
          <w:szCs w:val="28"/>
        </w:rPr>
        <w:t>принимает одно из следующих решений:</w:t>
      </w:r>
    </w:p>
    <w:p w:rsidR="0046069D" w:rsidRPr="007F5649" w:rsidRDefault="0046069D" w:rsidP="001A391F">
      <w:pPr>
        <w:pStyle w:val="a9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одобрить реализацию проекта на территории Пензенской области;</w:t>
      </w:r>
    </w:p>
    <w:p w:rsidR="0046069D" w:rsidRPr="007F5649" w:rsidRDefault="0046069D" w:rsidP="001A391F">
      <w:pPr>
        <w:pStyle w:val="a9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предложить изменить условия предложения о реализации проекта ГЧП, предложения о заключении </w:t>
      </w:r>
      <w:r w:rsidRPr="00BE1108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;</w:t>
      </w:r>
    </w:p>
    <w:p w:rsidR="0046069D" w:rsidRPr="006C41E3" w:rsidRDefault="0046069D" w:rsidP="001A391F">
      <w:pPr>
        <w:pStyle w:val="a9"/>
        <w:ind w:firstLine="709"/>
        <w:jc w:val="both"/>
        <w:rPr>
          <w:sz w:val="28"/>
          <w:szCs w:val="28"/>
        </w:rPr>
      </w:pPr>
      <w:r w:rsidRPr="006C41E3">
        <w:rPr>
          <w:sz w:val="28"/>
          <w:szCs w:val="28"/>
        </w:rPr>
        <w:t xml:space="preserve">Основанием для отказа от реализации проекта в Пензенской области является несоответствие предложения о реализации проекта ГЧП требованиям, указанным в пункте 3.3настоящего Порядка, несоответствие предложения </w:t>
      </w:r>
      <w:r w:rsidR="001A391F">
        <w:rPr>
          <w:sz w:val="28"/>
          <w:szCs w:val="28"/>
        </w:rPr>
        <w:br/>
      </w:r>
      <w:r w:rsidRPr="006C41E3">
        <w:rPr>
          <w:sz w:val="28"/>
          <w:szCs w:val="28"/>
        </w:rPr>
        <w:t>о заключении концессионного соглашения сведениям и требованиям, указанным в пунктах 3.4, 3.5 настоящего Порядка.</w:t>
      </w:r>
    </w:p>
    <w:p w:rsidR="0046069D" w:rsidRDefault="0046069D" w:rsidP="001A391F">
      <w:pPr>
        <w:pStyle w:val="a9"/>
        <w:ind w:firstLine="709"/>
        <w:jc w:val="both"/>
        <w:rPr>
          <w:sz w:val="28"/>
          <w:szCs w:val="28"/>
        </w:rPr>
      </w:pPr>
      <w:r w:rsidRPr="001A391F">
        <w:rPr>
          <w:spacing w:val="-8"/>
          <w:sz w:val="28"/>
          <w:szCs w:val="28"/>
        </w:rPr>
        <w:t xml:space="preserve">4.6. </w:t>
      </w:r>
      <w:proofErr w:type="gramStart"/>
      <w:r w:rsidRPr="001A391F">
        <w:rPr>
          <w:spacing w:val="-8"/>
          <w:sz w:val="28"/>
          <w:szCs w:val="28"/>
        </w:rPr>
        <w:t>Уполномоченный орган направляетзаключение, указанное в пункте 4.5</w:t>
      </w:r>
      <w:r>
        <w:rPr>
          <w:sz w:val="28"/>
          <w:szCs w:val="28"/>
        </w:rPr>
        <w:t xml:space="preserve">настоящего </w:t>
      </w:r>
      <w:r w:rsidRPr="00AB741D">
        <w:rPr>
          <w:sz w:val="28"/>
          <w:szCs w:val="28"/>
        </w:rPr>
        <w:t xml:space="preserve">Порядка, а также протокол заседания  </w:t>
      </w:r>
      <w:r>
        <w:rPr>
          <w:sz w:val="28"/>
          <w:szCs w:val="28"/>
        </w:rPr>
        <w:t>м</w:t>
      </w:r>
      <w:r w:rsidRPr="00AB741D">
        <w:rPr>
          <w:sz w:val="28"/>
          <w:szCs w:val="28"/>
        </w:rPr>
        <w:t xml:space="preserve">ежведомственной рабочей группы </w:t>
      </w:r>
      <w:r w:rsidRPr="00170D92">
        <w:rPr>
          <w:sz w:val="28"/>
          <w:szCs w:val="28"/>
        </w:rPr>
        <w:t xml:space="preserve">в течение </w:t>
      </w:r>
      <w:r w:rsidR="001A391F">
        <w:rPr>
          <w:sz w:val="28"/>
          <w:szCs w:val="28"/>
        </w:rPr>
        <w:t>трех</w:t>
      </w:r>
      <w:r w:rsidRPr="00170D92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после дня заседания </w:t>
      </w:r>
      <w:r w:rsidRPr="00AB741D">
        <w:rPr>
          <w:sz w:val="28"/>
          <w:szCs w:val="28"/>
        </w:rPr>
        <w:t>в адрес публичного инициатора, и размещает предложение о реализации проекта ГЧП, предложение о заключении концессионного соглашения и протоколы совещаний на официальном сайте уполномоченного органа, за исключением сведений, составляющих государственную, коммерческую или иную охраняемую законом тайну.</w:t>
      </w:r>
      <w:proofErr w:type="gramEnd"/>
    </w:p>
    <w:p w:rsidR="001A391F" w:rsidRDefault="001A391F" w:rsidP="001A391F">
      <w:pPr>
        <w:pStyle w:val="a9"/>
        <w:ind w:firstLine="709"/>
        <w:jc w:val="both"/>
        <w:rPr>
          <w:sz w:val="28"/>
          <w:szCs w:val="28"/>
        </w:rPr>
      </w:pP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lastRenderedPageBreak/>
        <w:t xml:space="preserve">4.7. В случае </w:t>
      </w:r>
      <w:r>
        <w:rPr>
          <w:sz w:val="28"/>
          <w:szCs w:val="28"/>
        </w:rPr>
        <w:t>утверждения</w:t>
      </w:r>
      <w:r w:rsidRPr="00F51B3B">
        <w:rPr>
          <w:sz w:val="28"/>
          <w:szCs w:val="28"/>
        </w:rPr>
        <w:t>уполномоченн</w:t>
      </w:r>
      <w:r>
        <w:rPr>
          <w:sz w:val="28"/>
          <w:szCs w:val="28"/>
        </w:rPr>
        <w:t>ым</w:t>
      </w:r>
      <w:r w:rsidRPr="00F51B3B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ом</w:t>
      </w:r>
      <w:r w:rsidRPr="00F51B3B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го</w:t>
      </w:r>
      <w:r w:rsidRPr="00F51B3B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 xml:space="preserve">я и принятия </w:t>
      </w:r>
      <w:r w:rsidRPr="007F5649">
        <w:rPr>
          <w:sz w:val="28"/>
          <w:szCs w:val="28"/>
        </w:rPr>
        <w:t xml:space="preserve">межведомственной рабочей группой решения </w:t>
      </w:r>
      <w:r w:rsidR="00F9216C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об одобрении реализации проекта </w:t>
      </w:r>
      <w:r>
        <w:rPr>
          <w:sz w:val="28"/>
          <w:szCs w:val="28"/>
        </w:rPr>
        <w:t xml:space="preserve">публичный </w:t>
      </w:r>
      <w:r w:rsidRPr="00972EB5">
        <w:rPr>
          <w:sz w:val="28"/>
          <w:szCs w:val="28"/>
        </w:rPr>
        <w:t>инициатор, осуществляет подготовку и согласование проекта распоряжения Правительства Пензенской области о реализации проекта ГЧП или о заключении концессионного соглашения.</w:t>
      </w: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7F5649">
        <w:rPr>
          <w:sz w:val="28"/>
          <w:szCs w:val="28"/>
        </w:rPr>
        <w:t xml:space="preserve">В случае принятия межведомственной рабочей группой решения </w:t>
      </w:r>
      <w:r w:rsidR="00F9216C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об изменении условий предложения о реализации проекта ГЧП, предложения </w:t>
      </w:r>
      <w:r w:rsidR="00F9216C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заключении </w:t>
      </w:r>
      <w:r>
        <w:rPr>
          <w:sz w:val="28"/>
          <w:szCs w:val="28"/>
        </w:rPr>
        <w:t>концессионного соглашенияпубличный инициатор</w:t>
      </w:r>
      <w:r w:rsidRPr="007F5649">
        <w:rPr>
          <w:sz w:val="28"/>
          <w:szCs w:val="28"/>
        </w:rPr>
        <w:t xml:space="preserve"> изменяет его в соответствии с решением межведомственной рабочей группы и направляет </w:t>
      </w:r>
      <w:r w:rsidR="00F9216C">
        <w:rPr>
          <w:sz w:val="28"/>
          <w:szCs w:val="28"/>
        </w:rPr>
        <w:br/>
      </w:r>
      <w:r w:rsidRPr="007F5649">
        <w:rPr>
          <w:sz w:val="28"/>
          <w:szCs w:val="28"/>
        </w:rPr>
        <w:t>в уполномоченный орган для повторного рассмотрения и оценки.</w:t>
      </w: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</w:p>
    <w:p w:rsidR="0046069D" w:rsidRPr="007F5649" w:rsidRDefault="0046069D" w:rsidP="00B02166">
      <w:pPr>
        <w:pStyle w:val="a9"/>
        <w:spacing w:line="252" w:lineRule="auto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 xml:space="preserve">5. Принятие решения о реализации проекта ГЧП или </w:t>
      </w:r>
      <w:r w:rsidR="00F9216C">
        <w:rPr>
          <w:b/>
          <w:sz w:val="28"/>
          <w:szCs w:val="28"/>
        </w:rPr>
        <w:br/>
      </w:r>
      <w:r w:rsidRPr="007F5649">
        <w:rPr>
          <w:b/>
          <w:sz w:val="28"/>
          <w:szCs w:val="28"/>
        </w:rPr>
        <w:t xml:space="preserve">решенияо заключении </w:t>
      </w:r>
      <w:r w:rsidRPr="00706651">
        <w:rPr>
          <w:b/>
          <w:sz w:val="28"/>
          <w:szCs w:val="28"/>
        </w:rPr>
        <w:t>концессионного соглашения</w:t>
      </w:r>
    </w:p>
    <w:p w:rsidR="0046069D" w:rsidRPr="007F5649" w:rsidRDefault="0046069D" w:rsidP="00B02166">
      <w:pPr>
        <w:pStyle w:val="a9"/>
        <w:spacing w:line="252" w:lineRule="auto"/>
        <w:jc w:val="both"/>
        <w:rPr>
          <w:sz w:val="28"/>
          <w:szCs w:val="28"/>
        </w:rPr>
      </w:pP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5.1. Решение о реализации проекта ГЧП или решения о заключении </w:t>
      </w:r>
      <w:r w:rsidRPr="00363108">
        <w:rPr>
          <w:spacing w:val="-8"/>
          <w:sz w:val="28"/>
          <w:szCs w:val="28"/>
        </w:rPr>
        <w:t>концессионного соглашения принимаются в форме распоряжений Правительства</w:t>
      </w:r>
      <w:r w:rsidRPr="007F5649">
        <w:rPr>
          <w:sz w:val="28"/>
          <w:szCs w:val="28"/>
        </w:rPr>
        <w:t xml:space="preserve"> Пензенской области.</w:t>
      </w: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5.2. Содержание решения о реализации проекта ГЧП должно соответствовать требованиям, установленным в статье 10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Содержание решения о заключении </w:t>
      </w:r>
      <w:r w:rsidRPr="00706651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должно соответствовать требованиям, установленным в статье 22 Федерального закона от 21.07.2005 № 115-ФЗ.</w:t>
      </w:r>
    </w:p>
    <w:p w:rsidR="0046069D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 w:rsidRPr="00776859">
        <w:rPr>
          <w:sz w:val="28"/>
          <w:szCs w:val="28"/>
        </w:rPr>
        <w:t xml:space="preserve">Решением о реализации проекта ГЧП </w:t>
      </w:r>
      <w:r>
        <w:rPr>
          <w:sz w:val="28"/>
          <w:szCs w:val="28"/>
        </w:rPr>
        <w:t>или решением</w:t>
      </w:r>
      <w:r w:rsidRPr="0034196C">
        <w:rPr>
          <w:sz w:val="28"/>
          <w:szCs w:val="28"/>
        </w:rPr>
        <w:t xml:space="preserve"> о заключении концессионного соглашения </w:t>
      </w:r>
      <w:r w:rsidRPr="00776859">
        <w:rPr>
          <w:sz w:val="28"/>
          <w:szCs w:val="28"/>
        </w:rPr>
        <w:t xml:space="preserve">утверждаются конкурсная документация и состав конкурсной комиссии, а также </w:t>
      </w:r>
      <w:r w:rsidRPr="0034196C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отраслевой орган</w:t>
      </w:r>
      <w:r w:rsidRPr="0034196C">
        <w:rPr>
          <w:sz w:val="28"/>
          <w:szCs w:val="28"/>
        </w:rPr>
        <w:t>, уполномоченный</w:t>
      </w:r>
      <w:r w:rsidRPr="00776859">
        <w:rPr>
          <w:sz w:val="28"/>
          <w:szCs w:val="28"/>
        </w:rPr>
        <w:t xml:space="preserve"> на заключение соглашения от имени Пензенской области и обеспечивающий организацию и проведение конкурса</w:t>
      </w:r>
      <w:r>
        <w:rPr>
          <w:sz w:val="28"/>
          <w:szCs w:val="28"/>
        </w:rPr>
        <w:t xml:space="preserve"> на право заключения соглашения.</w:t>
      </w: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5.3. Решение о реализации проекта ГЧП принимается в срок, </w:t>
      </w:r>
      <w:r w:rsidR="00363108">
        <w:rPr>
          <w:sz w:val="28"/>
          <w:szCs w:val="28"/>
        </w:rPr>
        <w:br/>
      </w:r>
      <w:r w:rsidRPr="007F5649">
        <w:rPr>
          <w:sz w:val="28"/>
          <w:szCs w:val="28"/>
        </w:rPr>
        <w:t>не превышающий 60 дней со дня получения положительного заключения уполномоченного органа.</w:t>
      </w:r>
    </w:p>
    <w:p w:rsidR="0046069D" w:rsidRPr="007F5649" w:rsidRDefault="0046069D" w:rsidP="00B02166">
      <w:pPr>
        <w:pStyle w:val="a9"/>
        <w:spacing w:line="252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Решение о заключении </w:t>
      </w:r>
      <w:r w:rsidRPr="00706651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принимается в срок, не превышающий 60 дней со дня получения положительного заключения </w:t>
      </w:r>
      <w:r w:rsidRPr="00363108">
        <w:rPr>
          <w:spacing w:val="-8"/>
          <w:sz w:val="28"/>
          <w:szCs w:val="28"/>
        </w:rPr>
        <w:t>уполномоченного органа, за исключением случая принятия решения о заключении</w:t>
      </w:r>
      <w:r w:rsidRPr="00706651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по инициативе частного инициатора, которое принимается в срок, не превышающий 30 дней со дня истечения срока, установленного </w:t>
      </w:r>
      <w:r w:rsidRPr="00A66D29">
        <w:rPr>
          <w:sz w:val="28"/>
          <w:szCs w:val="28"/>
        </w:rPr>
        <w:t xml:space="preserve">пунктом 8.15 </w:t>
      </w:r>
      <w:r>
        <w:rPr>
          <w:sz w:val="28"/>
          <w:szCs w:val="28"/>
        </w:rPr>
        <w:t xml:space="preserve">настоящего </w:t>
      </w:r>
      <w:r w:rsidRPr="00A66D29">
        <w:rPr>
          <w:sz w:val="28"/>
          <w:szCs w:val="28"/>
        </w:rPr>
        <w:t>Порядка.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B02166">
        <w:rPr>
          <w:spacing w:val="-8"/>
          <w:sz w:val="28"/>
          <w:szCs w:val="28"/>
        </w:rPr>
        <w:t xml:space="preserve">5.4. </w:t>
      </w:r>
      <w:proofErr w:type="gramStart"/>
      <w:r w:rsidRPr="00B02166">
        <w:rPr>
          <w:spacing w:val="-8"/>
          <w:sz w:val="28"/>
          <w:szCs w:val="28"/>
        </w:rPr>
        <w:t>В случае если реализация проекта планируется на срок, превышающий</w:t>
      </w:r>
      <w:r w:rsidRPr="007F5649">
        <w:rPr>
          <w:sz w:val="28"/>
          <w:szCs w:val="28"/>
        </w:rPr>
        <w:t xml:space="preserve"> срок действия утвержденных лимитов бюджетных обязательств, </w:t>
      </w:r>
      <w:r>
        <w:rPr>
          <w:sz w:val="28"/>
          <w:szCs w:val="28"/>
        </w:rPr>
        <w:t>отраслевой орган</w:t>
      </w:r>
      <w:r w:rsidRPr="007F5649">
        <w:rPr>
          <w:sz w:val="28"/>
          <w:szCs w:val="28"/>
        </w:rPr>
        <w:t xml:space="preserve"> направляет в уполномоченный орган и Министерство финансов Пензенской области указанный </w:t>
      </w:r>
      <w:r w:rsidRPr="007438A8">
        <w:rPr>
          <w:sz w:val="28"/>
          <w:szCs w:val="28"/>
        </w:rPr>
        <w:t xml:space="preserve">в пункте 5.1 </w:t>
      </w:r>
      <w:r>
        <w:rPr>
          <w:sz w:val="28"/>
          <w:szCs w:val="28"/>
        </w:rPr>
        <w:t xml:space="preserve">настоящего </w:t>
      </w:r>
      <w:r w:rsidRPr="007438A8">
        <w:rPr>
          <w:sz w:val="28"/>
          <w:szCs w:val="28"/>
        </w:rPr>
        <w:t>Порядка</w:t>
      </w:r>
      <w:r w:rsidRPr="007F5649">
        <w:rPr>
          <w:sz w:val="28"/>
          <w:szCs w:val="28"/>
        </w:rPr>
        <w:t xml:space="preserve"> проект </w:t>
      </w:r>
      <w:r w:rsidRPr="007F5649">
        <w:rPr>
          <w:sz w:val="28"/>
          <w:szCs w:val="28"/>
        </w:rPr>
        <w:lastRenderedPageBreak/>
        <w:t xml:space="preserve">распоряжения Правительства Пензенской области с учетом постановления Правительства Пензенской области от 17.07.2014 № 499-пП 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>Об утверждении Порядка принятия решений о заключении соглашений о государственно-частном партнерстве, концессионных соглашений от</w:t>
      </w:r>
      <w:proofErr w:type="gramEnd"/>
      <w:r w:rsidRPr="007F5649">
        <w:rPr>
          <w:sz w:val="28"/>
          <w:szCs w:val="28"/>
        </w:rPr>
        <w:t xml:space="preserve"> имени Пензенской области на срок, превышающий срок действия утвержденных лимитов бюджетных обязательств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 xml:space="preserve"> (с последующими изменениями) на согласование.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</w:p>
    <w:p w:rsidR="0046069D" w:rsidRPr="007F5649" w:rsidRDefault="0046069D" w:rsidP="0022418E">
      <w:pPr>
        <w:pStyle w:val="a9"/>
        <w:spacing w:line="245" w:lineRule="auto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6. Проведение конкурса и заключение соглашений</w:t>
      </w:r>
    </w:p>
    <w:p w:rsidR="0046069D" w:rsidRPr="007F5649" w:rsidRDefault="0046069D" w:rsidP="0022418E">
      <w:pPr>
        <w:pStyle w:val="a9"/>
        <w:spacing w:line="245" w:lineRule="auto"/>
        <w:jc w:val="both"/>
        <w:rPr>
          <w:sz w:val="28"/>
          <w:szCs w:val="28"/>
        </w:rPr>
      </w:pP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6.1. Проведение конкурса на право заключения соглашения о ГЧП и конкурса на право заключения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осуществляется конкурсной комиссией в порядке и сроки, установленные соответственно Федеральным законом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 и Федеральным законом </w:t>
      </w:r>
      <w:r w:rsidR="009518C8">
        <w:rPr>
          <w:sz w:val="28"/>
          <w:szCs w:val="28"/>
        </w:rPr>
        <w:br/>
      </w:r>
      <w:r w:rsidRPr="007F5649">
        <w:rPr>
          <w:sz w:val="28"/>
          <w:szCs w:val="28"/>
        </w:rPr>
        <w:t>от 21.07.2005 № 115-ФЗ.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6.2. Конкурсная комиссия для проведения конкурса на право заключения соглашения о ГЧП выполняет функции, установленные статьей 22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Конкурсная комиссия для проведения конкурса на право заключения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выполняет функции, установленные статьей 25 Федерального закона от 21.07.2005 № 115-ФЗ.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bookmarkStart w:id="8" w:name="Par251"/>
      <w:bookmarkEnd w:id="8"/>
      <w:r w:rsidRPr="0067037D">
        <w:rPr>
          <w:sz w:val="28"/>
          <w:szCs w:val="28"/>
        </w:rPr>
        <w:t>6.3. Отраслевой орган, определенный решением о реализации проекта ГЧП или решением о заключении концессионного соглашения, обеспечивает</w:t>
      </w:r>
      <w:r w:rsidRPr="007F5649">
        <w:rPr>
          <w:sz w:val="28"/>
          <w:szCs w:val="28"/>
        </w:rPr>
        <w:t xml:space="preserve"> организацию и проведение конкурса и деятельность конкурсной комиссии </w:t>
      </w:r>
      <w:r w:rsidR="009518C8">
        <w:rPr>
          <w:sz w:val="28"/>
          <w:szCs w:val="28"/>
        </w:rPr>
        <w:br/>
      </w:r>
      <w:r w:rsidRPr="007F5649">
        <w:rPr>
          <w:sz w:val="28"/>
          <w:szCs w:val="28"/>
        </w:rPr>
        <w:t>в части:</w:t>
      </w:r>
    </w:p>
    <w:p w:rsidR="0046069D" w:rsidRPr="00A22C86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</w:t>
      </w:r>
      <w:r w:rsidRPr="00A22C86">
        <w:rPr>
          <w:sz w:val="28"/>
          <w:szCs w:val="28"/>
        </w:rPr>
        <w:t xml:space="preserve">опубликования в официальном печатном издании, определенном Правительством Пензенской области (далее - официальное издание), и размещения на официальном сайте Российской Федерации в информационно-телекоммуникационной сети </w:t>
      </w:r>
      <w:r>
        <w:rPr>
          <w:sz w:val="28"/>
          <w:szCs w:val="28"/>
        </w:rPr>
        <w:t>"</w:t>
      </w:r>
      <w:r w:rsidRPr="00A22C86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A22C86">
        <w:rPr>
          <w:sz w:val="28"/>
          <w:szCs w:val="28"/>
        </w:rPr>
        <w:t xml:space="preserve"> для размещения информации </w:t>
      </w:r>
      <w:r w:rsidR="009518C8">
        <w:rPr>
          <w:sz w:val="28"/>
          <w:szCs w:val="28"/>
        </w:rPr>
        <w:br/>
      </w:r>
      <w:r w:rsidRPr="00A22C86">
        <w:rPr>
          <w:sz w:val="28"/>
          <w:szCs w:val="28"/>
        </w:rPr>
        <w:t xml:space="preserve">о проведении торгов, определенном Правительством Российской Федерации (далее - официальный сайт </w:t>
      </w:r>
      <w:r>
        <w:rPr>
          <w:sz w:val="28"/>
          <w:szCs w:val="28"/>
        </w:rPr>
        <w:t>Российской Федерации</w:t>
      </w:r>
      <w:r w:rsidRPr="00A22C86">
        <w:rPr>
          <w:sz w:val="28"/>
          <w:szCs w:val="28"/>
        </w:rPr>
        <w:t>), сообщения о проведении конкурса;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A22C86">
        <w:rPr>
          <w:sz w:val="28"/>
          <w:szCs w:val="28"/>
        </w:rPr>
        <w:t xml:space="preserve">- опубликования в официальном издании и размещения на официальном сайте </w:t>
      </w:r>
      <w:r w:rsidRPr="003C147D">
        <w:rPr>
          <w:sz w:val="28"/>
          <w:szCs w:val="28"/>
        </w:rPr>
        <w:t>Российской Федерации</w:t>
      </w:r>
      <w:r w:rsidRPr="00A22C86">
        <w:rPr>
          <w:sz w:val="28"/>
          <w:szCs w:val="28"/>
        </w:rPr>
        <w:t xml:space="preserve"> сообщений о внесении изменений в конкурсную </w:t>
      </w:r>
      <w:r w:rsidRPr="009518C8">
        <w:rPr>
          <w:spacing w:val="-8"/>
          <w:sz w:val="28"/>
          <w:szCs w:val="28"/>
        </w:rPr>
        <w:t>документацию, а также направления указанного сообщения лицам в соответствии</w:t>
      </w:r>
      <w:r w:rsidR="009518C8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с решением о реализации проекта ГЧП или решением о заключении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;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приема заявок на участие в конкурсе, конкурсных предложений;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предоставления конкурсной документации, разъяснения положений конкурсной документации;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передачи заявок на участие в конкурсе на рассмотрение конкурсной комиссии;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уведомления участников конкурса о результатах проведения конкурса;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опубликования в официальном издании и размещения на официальном сайте </w:t>
      </w:r>
      <w:r w:rsidRPr="003C147D">
        <w:rPr>
          <w:sz w:val="28"/>
          <w:szCs w:val="28"/>
        </w:rPr>
        <w:t>Российской Федерации</w:t>
      </w:r>
      <w:r w:rsidRPr="007F5649">
        <w:rPr>
          <w:sz w:val="28"/>
          <w:szCs w:val="28"/>
        </w:rPr>
        <w:t xml:space="preserve"> сообщения о результатах проведения конкурса;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lastRenderedPageBreak/>
        <w:t xml:space="preserve">- хранения протокола о результатах проведения конкурса в течение срока действия соглашения о ГЧП или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6.4. Соглашение о ГЧП заключается </w:t>
      </w:r>
      <w:r>
        <w:rPr>
          <w:sz w:val="28"/>
          <w:szCs w:val="28"/>
        </w:rPr>
        <w:t>отраслевым органом</w:t>
      </w:r>
      <w:r w:rsidRPr="00FB4414">
        <w:rPr>
          <w:sz w:val="28"/>
          <w:szCs w:val="28"/>
        </w:rPr>
        <w:t>, определенны</w:t>
      </w:r>
      <w:r>
        <w:rPr>
          <w:sz w:val="28"/>
          <w:szCs w:val="28"/>
        </w:rPr>
        <w:t>м</w:t>
      </w:r>
      <w:r w:rsidRPr="00FB4414">
        <w:rPr>
          <w:sz w:val="28"/>
          <w:szCs w:val="28"/>
        </w:rPr>
        <w:t xml:space="preserve"> решением о реализации проекта ГЧП</w:t>
      </w:r>
      <w:r w:rsidRPr="007F5649">
        <w:rPr>
          <w:sz w:val="28"/>
          <w:szCs w:val="28"/>
        </w:rPr>
        <w:t>, в порядке и сроки, установленные статьей 32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22418E">
        <w:rPr>
          <w:spacing w:val="-8"/>
          <w:sz w:val="28"/>
          <w:szCs w:val="28"/>
        </w:rPr>
        <w:t>Концессионное соглашение заключается отраслевым органом, определенным</w:t>
      </w:r>
      <w:r w:rsidRPr="007F5649">
        <w:rPr>
          <w:sz w:val="28"/>
          <w:szCs w:val="28"/>
        </w:rPr>
        <w:t xml:space="preserve"> решением о заключении концессионного соглашения, в порядке и сроки, установленные статьями 36, 37 Федерального закона от 21.07.2005 № 115-ФЗ.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6.5. </w:t>
      </w:r>
      <w:r>
        <w:rPr>
          <w:sz w:val="28"/>
          <w:szCs w:val="28"/>
        </w:rPr>
        <w:t>Отраслевой орган, указанный в пункте 6.3 настоящего Порядка,</w:t>
      </w:r>
      <w:r w:rsidRPr="007F5649">
        <w:rPr>
          <w:sz w:val="28"/>
          <w:szCs w:val="28"/>
        </w:rPr>
        <w:t xml:space="preserve"> заключает соглашения о задатках, принимает перечисляемые заявителями задатки на свой счет, возвращает суммы задатков заявителям в случаях и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>в сроки, установленные Федеральным законом от 21.07.2005 № 115-ФЗ и Федеральным законом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6.6. Договор аренды земельного участка (лесного участка, водного объекта, участка недр) с частным партнером и концессионером в Пензенской области заключается ИОГВ, наделенным соответствующими полномочиями,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>в порядке и сроки, установленные соответственно статьей 33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 и статьей 11 Федерального закона от 21.07.2005 № 115-ФЗ.</w:t>
      </w:r>
    </w:p>
    <w:p w:rsidR="0046069D" w:rsidRPr="007F5649" w:rsidRDefault="0046069D" w:rsidP="0022418E">
      <w:pPr>
        <w:pStyle w:val="a9"/>
        <w:spacing w:line="245" w:lineRule="auto"/>
        <w:ind w:firstLine="708"/>
        <w:jc w:val="both"/>
        <w:rPr>
          <w:sz w:val="28"/>
          <w:szCs w:val="28"/>
        </w:rPr>
      </w:pPr>
    </w:p>
    <w:p w:rsidR="0046069D" w:rsidRPr="007F5649" w:rsidRDefault="0046069D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7. Порядок рассмотрения предложени</w:t>
      </w:r>
      <w:r>
        <w:rPr>
          <w:b/>
          <w:sz w:val="28"/>
          <w:szCs w:val="28"/>
        </w:rPr>
        <w:t>я</w:t>
      </w:r>
      <w:r w:rsidRPr="007F5649">
        <w:rPr>
          <w:b/>
          <w:sz w:val="28"/>
          <w:szCs w:val="28"/>
        </w:rPr>
        <w:t xml:space="preserve"> о реализации проектаГЧП, разраб</w:t>
      </w:r>
      <w:r>
        <w:rPr>
          <w:b/>
          <w:sz w:val="28"/>
          <w:szCs w:val="28"/>
        </w:rPr>
        <w:t>отанного</w:t>
      </w:r>
      <w:r w:rsidRPr="007F5649">
        <w:rPr>
          <w:b/>
          <w:sz w:val="28"/>
          <w:szCs w:val="28"/>
        </w:rPr>
        <w:t xml:space="preserve"> частным инициатор</w:t>
      </w:r>
      <w:r>
        <w:rPr>
          <w:b/>
          <w:sz w:val="28"/>
          <w:szCs w:val="28"/>
        </w:rPr>
        <w:t>ом</w:t>
      </w:r>
    </w:p>
    <w:p w:rsidR="0046069D" w:rsidRPr="007F5649" w:rsidRDefault="0046069D" w:rsidP="0046069D">
      <w:pPr>
        <w:pStyle w:val="a9"/>
        <w:jc w:val="both"/>
        <w:rPr>
          <w:sz w:val="28"/>
          <w:szCs w:val="28"/>
        </w:rPr>
      </w:pPr>
    </w:p>
    <w:p w:rsidR="0046069D" w:rsidRPr="00AC2C9C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22418E">
        <w:rPr>
          <w:spacing w:val="-8"/>
          <w:sz w:val="28"/>
          <w:szCs w:val="28"/>
        </w:rPr>
        <w:t>7.1. Органом, уполномоченным на рассмотрение предложения о реализации</w:t>
      </w:r>
      <w:r w:rsidRPr="00AC2C9C">
        <w:rPr>
          <w:sz w:val="28"/>
          <w:szCs w:val="28"/>
        </w:rPr>
        <w:t xml:space="preserve"> проекта ГЧП, разраб</w:t>
      </w:r>
      <w:r>
        <w:rPr>
          <w:sz w:val="28"/>
          <w:szCs w:val="28"/>
        </w:rPr>
        <w:t>отанного</w:t>
      </w:r>
      <w:r w:rsidRPr="00AC2C9C">
        <w:rPr>
          <w:sz w:val="28"/>
          <w:szCs w:val="28"/>
        </w:rPr>
        <w:t xml:space="preserve"> частным инициатор</w:t>
      </w:r>
      <w:r>
        <w:rPr>
          <w:sz w:val="28"/>
          <w:szCs w:val="28"/>
        </w:rPr>
        <w:t>ом</w:t>
      </w:r>
      <w:r w:rsidRPr="00AC2C9C">
        <w:rPr>
          <w:sz w:val="28"/>
          <w:szCs w:val="28"/>
        </w:rPr>
        <w:t>, является отраслевой орган.</w:t>
      </w:r>
    </w:p>
    <w:p w:rsidR="0046069D" w:rsidRPr="00AC2C9C" w:rsidRDefault="0046069D" w:rsidP="0046069D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AC2C9C">
        <w:rPr>
          <w:sz w:val="28"/>
          <w:szCs w:val="28"/>
        </w:rPr>
        <w:t xml:space="preserve">Предложение о реализации проекта ГЧП, разработанное и направленное </w:t>
      </w:r>
      <w:r w:rsidR="0022418E">
        <w:rPr>
          <w:sz w:val="28"/>
          <w:szCs w:val="28"/>
        </w:rPr>
        <w:br/>
      </w:r>
      <w:r w:rsidRPr="0022418E">
        <w:rPr>
          <w:spacing w:val="-8"/>
          <w:sz w:val="28"/>
          <w:szCs w:val="28"/>
        </w:rPr>
        <w:t>в адрес Правительства Пензенской области частным инициатором, рассматривается</w:t>
      </w:r>
      <w:r w:rsidRPr="00AC2C9C">
        <w:rPr>
          <w:sz w:val="28"/>
          <w:szCs w:val="28"/>
        </w:rPr>
        <w:t xml:space="preserve"> отраслевым органом </w:t>
      </w:r>
      <w:r>
        <w:rPr>
          <w:sz w:val="28"/>
          <w:szCs w:val="28"/>
        </w:rPr>
        <w:t xml:space="preserve">в течение 90 дней </w:t>
      </w:r>
      <w:r w:rsidRPr="00AC2C9C">
        <w:rPr>
          <w:sz w:val="28"/>
          <w:szCs w:val="28"/>
        </w:rPr>
        <w:t>в порядке, установленном статьей 8 Федерального закона от 13.07.</w:t>
      </w:r>
      <w:r w:rsidRPr="001E3E24">
        <w:rPr>
          <w:sz w:val="28"/>
          <w:szCs w:val="28"/>
        </w:rPr>
        <w:t>2015</w:t>
      </w:r>
      <w:r w:rsidRPr="00AC2C9C">
        <w:rPr>
          <w:sz w:val="28"/>
          <w:szCs w:val="28"/>
        </w:rPr>
        <w:t xml:space="preserve"> № 224-ФЗ и постановлением Правитель</w:t>
      </w:r>
      <w:r>
        <w:rPr>
          <w:sz w:val="28"/>
          <w:szCs w:val="28"/>
        </w:rPr>
        <w:t>ства Российской Федерации от 19.12.2015</w:t>
      </w:r>
      <w:r w:rsidRPr="00AC2C9C">
        <w:rPr>
          <w:sz w:val="28"/>
          <w:szCs w:val="28"/>
        </w:rPr>
        <w:t xml:space="preserve"> № 1388 </w:t>
      </w:r>
      <w:r>
        <w:rPr>
          <w:sz w:val="28"/>
          <w:szCs w:val="28"/>
        </w:rPr>
        <w:t>"</w:t>
      </w:r>
      <w:r w:rsidRPr="00AC2C9C">
        <w:rPr>
          <w:sz w:val="28"/>
          <w:szCs w:val="28"/>
        </w:rPr>
        <w:t>Об утверждении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</w:t>
      </w:r>
      <w:r>
        <w:rPr>
          <w:sz w:val="28"/>
          <w:szCs w:val="28"/>
        </w:rPr>
        <w:t>"</w:t>
      </w:r>
      <w:r w:rsidRPr="00AC2C9C">
        <w:rPr>
          <w:sz w:val="28"/>
          <w:szCs w:val="28"/>
        </w:rPr>
        <w:t>, с учетом особенностей, предусмотренных</w:t>
      </w:r>
      <w:r>
        <w:rPr>
          <w:sz w:val="28"/>
          <w:szCs w:val="28"/>
        </w:rPr>
        <w:t>настоящим</w:t>
      </w:r>
      <w:proofErr w:type="gramEnd"/>
      <w:r w:rsidRPr="00AC2C9C">
        <w:rPr>
          <w:sz w:val="28"/>
          <w:szCs w:val="28"/>
        </w:rPr>
        <w:t xml:space="preserve"> разделом Порядка.</w:t>
      </w:r>
    </w:p>
    <w:p w:rsidR="0046069D" w:rsidRPr="00AC2C9C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AC2C9C">
        <w:rPr>
          <w:sz w:val="28"/>
          <w:szCs w:val="28"/>
        </w:rPr>
        <w:t xml:space="preserve">7.2. </w:t>
      </w:r>
      <w:proofErr w:type="gramStart"/>
      <w:r w:rsidRPr="00AC2C9C">
        <w:rPr>
          <w:sz w:val="28"/>
          <w:szCs w:val="28"/>
        </w:rPr>
        <w:t xml:space="preserve">До направления предложения о реализации проекта ГЧП между частным инициатором и отраслевым органом допускается проведение предварительных переговоров, связанных с разработкой предложения </w:t>
      </w:r>
      <w:r w:rsidR="0022418E">
        <w:rPr>
          <w:sz w:val="28"/>
          <w:szCs w:val="28"/>
        </w:rPr>
        <w:br/>
      </w:r>
      <w:r w:rsidRPr="00AC2C9C">
        <w:rPr>
          <w:sz w:val="28"/>
          <w:szCs w:val="28"/>
        </w:rPr>
        <w:t xml:space="preserve">о реализации проекта ГЧП, в порядке, установленном приказом Министерства экономического развития Российской Федерации от 20.11.2015 № 864 </w:t>
      </w:r>
      <w:r w:rsidR="0022418E">
        <w:rPr>
          <w:sz w:val="28"/>
          <w:szCs w:val="28"/>
        </w:rPr>
        <w:br/>
      </w:r>
      <w:r>
        <w:rPr>
          <w:sz w:val="28"/>
          <w:szCs w:val="28"/>
        </w:rPr>
        <w:t>"</w:t>
      </w:r>
      <w:r w:rsidRPr="00AC2C9C">
        <w:rPr>
          <w:sz w:val="28"/>
          <w:szCs w:val="28"/>
        </w:rPr>
        <w:t>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</w:t>
      </w:r>
      <w:proofErr w:type="gramEnd"/>
      <w:r w:rsidRPr="00AC2C9C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"</w:t>
      </w:r>
      <w:r w:rsidRPr="00AC2C9C">
        <w:rPr>
          <w:sz w:val="28"/>
          <w:szCs w:val="28"/>
        </w:rPr>
        <w:t>.</w:t>
      </w:r>
    </w:p>
    <w:p w:rsidR="0046069D" w:rsidRPr="00AC2C9C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AC2C9C">
        <w:rPr>
          <w:sz w:val="28"/>
          <w:szCs w:val="28"/>
        </w:rPr>
        <w:lastRenderedPageBreak/>
        <w:t xml:space="preserve">7.3. </w:t>
      </w:r>
      <w:proofErr w:type="gramStart"/>
      <w:r w:rsidRPr="00AC2C9C">
        <w:rPr>
          <w:sz w:val="28"/>
          <w:szCs w:val="28"/>
        </w:rPr>
        <w:t xml:space="preserve">При рассмотрении предложения о реализации проекта ГЧП отраслевой орган вправе запросить у частного инициатора дополнительные материалы и документы, проводить переговоры, в том числе в форме совместных совещаний, с частным инициатором в порядке, установленном приказом Министерства экономического развития Российской Федерации </w:t>
      </w:r>
      <w:r w:rsidR="0022418E">
        <w:rPr>
          <w:sz w:val="28"/>
          <w:szCs w:val="28"/>
        </w:rPr>
        <w:br/>
      </w:r>
      <w:r w:rsidRPr="00AC2C9C">
        <w:rPr>
          <w:sz w:val="28"/>
          <w:szCs w:val="28"/>
        </w:rPr>
        <w:t xml:space="preserve">от 20.11.2015 № 863 </w:t>
      </w:r>
      <w:r>
        <w:rPr>
          <w:sz w:val="28"/>
          <w:szCs w:val="28"/>
        </w:rPr>
        <w:t>"</w:t>
      </w:r>
      <w:r w:rsidRPr="00AC2C9C">
        <w:rPr>
          <w:sz w:val="28"/>
          <w:szCs w:val="28"/>
        </w:rPr>
        <w:t xml:space="preserve">Об утверждении порядка проведения переговоров, </w:t>
      </w:r>
      <w:r w:rsidRPr="0022418E">
        <w:rPr>
          <w:spacing w:val="-8"/>
          <w:sz w:val="28"/>
          <w:szCs w:val="28"/>
        </w:rPr>
        <w:t>связанных с рассмотрением предложения о реализации проекта государственно-</w:t>
      </w:r>
      <w:r w:rsidRPr="00AC2C9C">
        <w:rPr>
          <w:sz w:val="28"/>
          <w:szCs w:val="28"/>
        </w:rPr>
        <w:t>частного партнерства, проекта муниципально-частного партнерства, между</w:t>
      </w:r>
      <w:proofErr w:type="gramEnd"/>
      <w:r w:rsidRPr="00AC2C9C">
        <w:rPr>
          <w:sz w:val="28"/>
          <w:szCs w:val="28"/>
        </w:rPr>
        <w:t xml:space="preserve"> публичным партнером и инициатором проекта</w:t>
      </w:r>
      <w:r>
        <w:rPr>
          <w:sz w:val="28"/>
          <w:szCs w:val="28"/>
        </w:rPr>
        <w:t>"</w:t>
      </w:r>
      <w:r w:rsidRPr="00AC2C9C">
        <w:rPr>
          <w:sz w:val="28"/>
          <w:szCs w:val="28"/>
        </w:rPr>
        <w:t>.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AC2C9C">
        <w:rPr>
          <w:sz w:val="28"/>
          <w:szCs w:val="28"/>
        </w:rPr>
        <w:t>7.4. Отраслевой орган в течение 15 дней со дня регистрации</w:t>
      </w:r>
      <w:r w:rsidRPr="007F5649">
        <w:rPr>
          <w:sz w:val="28"/>
          <w:szCs w:val="28"/>
        </w:rPr>
        <w:t xml:space="preserve"> предложения о реализации проекта ГЧП в Правительстве Пензенской области рассматривает его на </w:t>
      </w:r>
      <w:proofErr w:type="gramStart"/>
      <w:r w:rsidRPr="007F5649">
        <w:rPr>
          <w:sz w:val="28"/>
          <w:szCs w:val="28"/>
        </w:rPr>
        <w:t>основе</w:t>
      </w:r>
      <w:proofErr w:type="gramEnd"/>
      <w:r w:rsidRPr="007F5649">
        <w:rPr>
          <w:sz w:val="28"/>
          <w:szCs w:val="28"/>
        </w:rPr>
        <w:t xml:space="preserve"> имеющейся у него информации и в пределах имеющихся полномочий в целях определения: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полноты и достоверности данных, содержащихся в предложении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>о реализации проекта ГЧП;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наличия потребности в строительстве или реконструкции объекта соглашения, указанного в предложении о реализации проекта ГЧП;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допустимости эксплуатации, и (или) технического использования, и (или) передачи в частную собственность указанного объекта в соответствии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>с действующим законодательством;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целесообразности проведения переговоров с частным инициатором;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7.5. В случае выявления отраслевым органом оснований для принятия </w:t>
      </w:r>
      <w:r w:rsidRPr="0022418E">
        <w:rPr>
          <w:spacing w:val="-6"/>
          <w:sz w:val="28"/>
          <w:szCs w:val="28"/>
        </w:rPr>
        <w:t>решения о невозможности реализации проекта ГЧП, предусмотренных частью 7</w:t>
      </w:r>
      <w:r w:rsidRPr="007F5649">
        <w:rPr>
          <w:sz w:val="28"/>
          <w:szCs w:val="28"/>
        </w:rPr>
        <w:t xml:space="preserve"> статьи 8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224-ФЗ, указанный орган принимает решение о невозможности реализации проекта ГЧП с указанием соответствующих оснований.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7.6. При отсутствии оснований для принятия решения о невозможности реализации проекта ГЧП, предусмотренных частью 7 статьи 8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224-ФЗ, отраслевой орган направляет его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на рассмотрение в рамках имеющихся полномочий </w:t>
      </w:r>
      <w:proofErr w:type="gramStart"/>
      <w:r w:rsidRPr="007F5649">
        <w:rPr>
          <w:sz w:val="28"/>
          <w:szCs w:val="28"/>
        </w:rPr>
        <w:t>в</w:t>
      </w:r>
      <w:proofErr w:type="gramEnd"/>
      <w:r w:rsidRPr="007F5649">
        <w:rPr>
          <w:sz w:val="28"/>
          <w:szCs w:val="28"/>
        </w:rPr>
        <w:t>: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уполномоченный орган в целях оценки соответствия предложения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>о реализации проекта ГЧП принципам ГЧП, а также требованиям к форме и содержанию предложения о реализации проекта ГЧП;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F5649">
        <w:rPr>
          <w:sz w:val="28"/>
          <w:szCs w:val="28"/>
        </w:rPr>
        <w:t xml:space="preserve">- </w:t>
      </w:r>
      <w:r w:rsidRPr="00BD38C9">
        <w:rPr>
          <w:sz w:val="28"/>
          <w:szCs w:val="28"/>
        </w:rPr>
        <w:t xml:space="preserve">Министерство государственного имущества Пензенской области - </w:t>
      </w:r>
      <w:r w:rsidR="0022418E">
        <w:rPr>
          <w:sz w:val="28"/>
          <w:szCs w:val="28"/>
        </w:rPr>
        <w:br/>
      </w:r>
      <w:r w:rsidRPr="00BD38C9">
        <w:rPr>
          <w:sz w:val="28"/>
          <w:szCs w:val="28"/>
        </w:rPr>
        <w:t>в целях предоставления информации о наличии указанного в предложении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реализации проекта ГЧП/ объекта и (или) земельного участка, требуемого для его создания, в Реестре имущества, находящегося в собственности Пензенской области, а также о вещных правах на указанное имущество, находящееся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>в собственности Пензенской области, и о наличии ограничений права собственности Пензенской области и вещных прав на</w:t>
      </w:r>
      <w:proofErr w:type="gramEnd"/>
      <w:r w:rsidRPr="007F5649">
        <w:rPr>
          <w:sz w:val="28"/>
          <w:szCs w:val="28"/>
        </w:rPr>
        <w:t xml:space="preserve"> указанное имущество;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Министерство финансов Пензенской области - в целях представления заключения о наличии средств на реализацию проекта ГЧП в соответствии </w:t>
      </w:r>
      <w:r w:rsidR="0022418E">
        <w:rPr>
          <w:sz w:val="28"/>
          <w:szCs w:val="28"/>
        </w:rPr>
        <w:br/>
      </w:r>
      <w:r w:rsidRPr="007F5649">
        <w:rPr>
          <w:sz w:val="28"/>
          <w:szCs w:val="28"/>
        </w:rPr>
        <w:t>с законами и (или) иными нормативными правовыми актами Пензенской области (в случае если для реализации проекта ГЧП требуется выделение средств из бюджета Пензенской области);</w:t>
      </w:r>
    </w:p>
    <w:p w:rsidR="0046069D" w:rsidRPr="007F5649" w:rsidRDefault="0046069D" w:rsidP="0022418E">
      <w:pPr>
        <w:pStyle w:val="a9"/>
        <w:spacing w:line="235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иные ИОГВ (в случае необходимости).</w:t>
      </w:r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lastRenderedPageBreak/>
        <w:t xml:space="preserve">7.7. </w:t>
      </w:r>
      <w:proofErr w:type="gramStart"/>
      <w:r w:rsidRPr="007F5649">
        <w:rPr>
          <w:sz w:val="28"/>
          <w:szCs w:val="28"/>
        </w:rPr>
        <w:t xml:space="preserve">Заинтересованные </w:t>
      </w:r>
      <w:r>
        <w:rPr>
          <w:sz w:val="28"/>
          <w:szCs w:val="28"/>
        </w:rPr>
        <w:t>ведомства</w:t>
      </w:r>
      <w:r w:rsidRPr="007F5649">
        <w:rPr>
          <w:sz w:val="28"/>
          <w:szCs w:val="28"/>
        </w:rPr>
        <w:t xml:space="preserve">, перечисленные в пункте 7.6 </w:t>
      </w:r>
      <w:r>
        <w:rPr>
          <w:sz w:val="28"/>
          <w:szCs w:val="28"/>
        </w:rPr>
        <w:t xml:space="preserve">настоящего </w:t>
      </w:r>
      <w:r w:rsidRPr="007F5649">
        <w:rPr>
          <w:sz w:val="28"/>
          <w:szCs w:val="28"/>
        </w:rPr>
        <w:t xml:space="preserve">Порядка, рассматривают предложения о реализации проекта ГЧП в течение </w:t>
      </w:r>
      <w:r w:rsidR="00E15EDC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20 дней с момента его получения и </w:t>
      </w:r>
      <w:r w:rsidRPr="00AC2C9C">
        <w:rPr>
          <w:sz w:val="28"/>
          <w:szCs w:val="28"/>
        </w:rPr>
        <w:t>направляют в адрес отраслевого органа запрошенную</w:t>
      </w:r>
      <w:r w:rsidRPr="007F5649">
        <w:rPr>
          <w:sz w:val="28"/>
          <w:szCs w:val="28"/>
        </w:rPr>
        <w:t xml:space="preserve"> информацию в рамках имеющихся полномочий, а также мнение </w:t>
      </w:r>
      <w:r w:rsidR="00E15EDC">
        <w:rPr>
          <w:sz w:val="28"/>
          <w:szCs w:val="28"/>
        </w:rPr>
        <w:br/>
      </w:r>
      <w:r w:rsidRPr="007F5649">
        <w:rPr>
          <w:sz w:val="28"/>
          <w:szCs w:val="28"/>
        </w:rPr>
        <w:t>о целесообразности реализации проекта ГЧП на предложенных лицом условиях либо на иных условиях с соответствующим обоснованием.</w:t>
      </w:r>
      <w:proofErr w:type="gramEnd"/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Рассмотрение предложения о реализации проекта ГЧП и принятие решения о реализации проекта ГЧП проводится с учетом статей 9, 10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224-ФЗ, а также раздела 6 </w:t>
      </w:r>
      <w:r>
        <w:rPr>
          <w:sz w:val="28"/>
          <w:szCs w:val="28"/>
        </w:rPr>
        <w:t xml:space="preserve">настоящего </w:t>
      </w:r>
      <w:r w:rsidRPr="007F5649">
        <w:rPr>
          <w:sz w:val="28"/>
          <w:szCs w:val="28"/>
        </w:rPr>
        <w:t>Порядка.</w:t>
      </w:r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7.8. </w:t>
      </w:r>
      <w:proofErr w:type="gramStart"/>
      <w:r w:rsidRPr="007F5649">
        <w:rPr>
          <w:sz w:val="28"/>
          <w:szCs w:val="28"/>
        </w:rPr>
        <w:t>При отсутствии оснований для принятия решения о невозможности реализации проекта ГЧП, предусмотренных частью 7 статьи 8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224-ФЗ, выявленных заинтересованными </w:t>
      </w:r>
      <w:r>
        <w:rPr>
          <w:sz w:val="28"/>
          <w:szCs w:val="28"/>
        </w:rPr>
        <w:t>ведомствами</w:t>
      </w:r>
      <w:r w:rsidRPr="007F5649">
        <w:rPr>
          <w:sz w:val="28"/>
          <w:szCs w:val="28"/>
        </w:rPr>
        <w:t xml:space="preserve">, </w:t>
      </w:r>
      <w:r w:rsidRPr="00E15EDC">
        <w:rPr>
          <w:spacing w:val="-8"/>
          <w:sz w:val="28"/>
          <w:szCs w:val="28"/>
        </w:rPr>
        <w:t>перечисленными в пункте 7.6 настоящего Порядка, отраслевой орган направляет</w:t>
      </w:r>
      <w:r w:rsidR="00E15EDC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в адрес уполномоченного органа обращение с просьбой организовать заседание </w:t>
      </w:r>
      <w:r w:rsidRPr="00E15EDC">
        <w:rPr>
          <w:spacing w:val="-8"/>
          <w:sz w:val="28"/>
          <w:szCs w:val="28"/>
        </w:rPr>
        <w:t>межведомственной рабочей группы для рассмотрения предложения о реализации</w:t>
      </w:r>
      <w:r w:rsidRPr="007F5649">
        <w:rPr>
          <w:sz w:val="28"/>
          <w:szCs w:val="28"/>
        </w:rPr>
        <w:t xml:space="preserve"> проекта ГЧП.</w:t>
      </w:r>
      <w:proofErr w:type="gramEnd"/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390C1B">
        <w:rPr>
          <w:spacing w:val="-8"/>
          <w:sz w:val="28"/>
          <w:szCs w:val="28"/>
        </w:rPr>
        <w:t>7.9. В течение 10 дней со дня получения обращения, указанного в пункте 7.8</w:t>
      </w:r>
      <w:r>
        <w:rPr>
          <w:sz w:val="28"/>
          <w:szCs w:val="28"/>
        </w:rPr>
        <w:t>настоящего</w:t>
      </w:r>
      <w:r w:rsidRPr="007F5649">
        <w:rPr>
          <w:sz w:val="28"/>
          <w:szCs w:val="28"/>
        </w:rPr>
        <w:t xml:space="preserve"> раздела Порядка, уполномоченный орган организует заседание межведомственной рабочей группы с приглашением отраслевого органа, </w:t>
      </w:r>
      <w:r w:rsidRPr="00390C1B">
        <w:rPr>
          <w:spacing w:val="-8"/>
          <w:sz w:val="28"/>
          <w:szCs w:val="28"/>
        </w:rPr>
        <w:t>частного инициатора, а также представителей ИОГВ и других заинтересованных</w:t>
      </w:r>
      <w:r w:rsidRPr="008D5304">
        <w:rPr>
          <w:spacing w:val="-6"/>
          <w:sz w:val="28"/>
          <w:szCs w:val="28"/>
        </w:rPr>
        <w:t>ведомств, участвующих в рассмотрении предложения о реализации проекта ГЧП.</w:t>
      </w:r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7.10. Межведомственная рабочая группа рассматривает предложение </w:t>
      </w:r>
      <w:r w:rsidR="00BF52DB">
        <w:rPr>
          <w:sz w:val="28"/>
          <w:szCs w:val="28"/>
        </w:rPr>
        <w:br/>
      </w:r>
      <w:r w:rsidRPr="007F5649">
        <w:rPr>
          <w:sz w:val="28"/>
          <w:szCs w:val="28"/>
        </w:rPr>
        <w:t>о реализации проекта ГЧП и принимает одно из следующих решений:</w:t>
      </w:r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одобрить возможность реализации проекта ГЧП на предложенных частным инициатором условиях;</w:t>
      </w:r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одобрить возможность реализации проекта ГЧП на иных условиях, чем предложено частным инициатором (с указанием данных условий);</w:t>
      </w:r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признать невозможной реализацию проекта ГЧП с указанием оснований принятия такого решения, предусмотренных частью 7 статьи 8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BF52DB">
        <w:rPr>
          <w:spacing w:val="-8"/>
          <w:sz w:val="28"/>
          <w:szCs w:val="28"/>
        </w:rPr>
        <w:t xml:space="preserve">7.11. </w:t>
      </w:r>
      <w:proofErr w:type="gramStart"/>
      <w:r w:rsidRPr="00BF52DB">
        <w:rPr>
          <w:spacing w:val="-8"/>
          <w:sz w:val="28"/>
          <w:szCs w:val="28"/>
        </w:rPr>
        <w:t>В случае одобрения межведомственной рабочей группой возможност</w:t>
      </w:r>
      <w:r w:rsidRPr="007F5649">
        <w:rPr>
          <w:sz w:val="28"/>
          <w:szCs w:val="28"/>
        </w:rPr>
        <w:t xml:space="preserve">и реализации проекта ГЧП на представленных в предложении о реализации проекта ГЧП </w:t>
      </w:r>
      <w:r w:rsidRPr="00AC2C9C">
        <w:rPr>
          <w:sz w:val="28"/>
          <w:szCs w:val="28"/>
        </w:rPr>
        <w:t>условиях отраслевой орган в течение</w:t>
      </w:r>
      <w:r w:rsidR="00BF52DB">
        <w:rPr>
          <w:sz w:val="28"/>
          <w:szCs w:val="28"/>
        </w:rPr>
        <w:t>семи</w:t>
      </w:r>
      <w:r w:rsidRPr="007F5649">
        <w:rPr>
          <w:sz w:val="28"/>
          <w:szCs w:val="28"/>
        </w:rPr>
        <w:t xml:space="preserve"> дней со дня заседания межведомственной рабочей группы принимает решение в форме приказа </w:t>
      </w:r>
      <w:r w:rsidR="00BF52DB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направлении предложения о реализации проекта ГЧП на рассмотрение </w:t>
      </w:r>
      <w:r w:rsidR="00BF52DB">
        <w:rPr>
          <w:sz w:val="28"/>
          <w:szCs w:val="28"/>
        </w:rPr>
        <w:br/>
      </w:r>
      <w:r w:rsidRPr="007F5649">
        <w:rPr>
          <w:sz w:val="28"/>
          <w:szCs w:val="28"/>
        </w:rPr>
        <w:t>в уполномоченный орган в целях оценки эффективности проекта ГЧП и определения его сравнительного преимущества.</w:t>
      </w:r>
      <w:proofErr w:type="gramEnd"/>
    </w:p>
    <w:p w:rsidR="0046069D" w:rsidRPr="007F5649" w:rsidRDefault="0046069D" w:rsidP="00FD419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7.12. В случае признания межведомственной рабочей группой реализации проекта невозможной отраслевой орган в течение </w:t>
      </w:r>
      <w:r w:rsidR="00FD4194">
        <w:rPr>
          <w:sz w:val="28"/>
          <w:szCs w:val="28"/>
        </w:rPr>
        <w:t>семи</w:t>
      </w:r>
      <w:r w:rsidRPr="007F5649">
        <w:rPr>
          <w:sz w:val="28"/>
          <w:szCs w:val="28"/>
        </w:rPr>
        <w:t xml:space="preserve"> дней со дня заседания принимает решение в форме приказа о невозможности реализации проекта ГЧП с указанием оснований для принятия такого решения, предусмотренных частью </w:t>
      </w:r>
      <w:r w:rsidRPr="007F5649">
        <w:rPr>
          <w:sz w:val="28"/>
          <w:szCs w:val="28"/>
        </w:rPr>
        <w:lastRenderedPageBreak/>
        <w:t>7 статьи 8 Федерального закона 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D0391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7.13. </w:t>
      </w:r>
      <w:proofErr w:type="gramStart"/>
      <w:r w:rsidRPr="007F5649">
        <w:rPr>
          <w:sz w:val="28"/>
          <w:szCs w:val="28"/>
        </w:rPr>
        <w:t xml:space="preserve">В срок, не превышающий 10 дней со дня принятия решения </w:t>
      </w:r>
      <w:r w:rsidR="00FD419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направлении предложения о реализации проекта ГЧП на рассмотрение </w:t>
      </w:r>
      <w:r w:rsidR="00FD419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в уполномоченный орган в целях оценки эффективности проекта ГЧП и определения его сравнительного преимущества или решения о невозможности реализации проекта ГЧП, отраслевой орган направляет данное решение, </w:t>
      </w:r>
      <w:r w:rsidR="00FD4194">
        <w:rPr>
          <w:sz w:val="28"/>
          <w:szCs w:val="28"/>
        </w:rPr>
        <w:br/>
      </w:r>
      <w:r w:rsidRPr="007F5649">
        <w:rPr>
          <w:sz w:val="28"/>
          <w:szCs w:val="28"/>
        </w:rPr>
        <w:t>а также оригиналы протокола предварительных переговоров и (или) переговоров (в случае, если данные переговоры были</w:t>
      </w:r>
      <w:proofErr w:type="gramEnd"/>
      <w:r w:rsidRPr="007F5649">
        <w:rPr>
          <w:sz w:val="28"/>
          <w:szCs w:val="28"/>
        </w:rPr>
        <w:t xml:space="preserve"> проведены) частному инициатору и размещает данное решение, предложение о реализации проекта ГЧП и указанные протоколы переговоров на официальном сайте </w:t>
      </w:r>
      <w:r>
        <w:rPr>
          <w:sz w:val="28"/>
          <w:szCs w:val="28"/>
        </w:rPr>
        <w:t>отраслевого органа</w:t>
      </w:r>
      <w:r w:rsidRPr="007F5649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>Интернет</w:t>
      </w:r>
      <w:r>
        <w:rPr>
          <w:sz w:val="28"/>
          <w:szCs w:val="28"/>
        </w:rPr>
        <w:t>"</w:t>
      </w:r>
      <w:r w:rsidRPr="007F5649">
        <w:rPr>
          <w:sz w:val="28"/>
          <w:szCs w:val="28"/>
        </w:rPr>
        <w:t>.</w:t>
      </w:r>
    </w:p>
    <w:p w:rsidR="0046069D" w:rsidRPr="007F5649" w:rsidRDefault="0046069D" w:rsidP="00D0391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FD4194">
        <w:rPr>
          <w:spacing w:val="-8"/>
          <w:sz w:val="28"/>
          <w:szCs w:val="28"/>
        </w:rPr>
        <w:t xml:space="preserve">7.14. </w:t>
      </w:r>
      <w:proofErr w:type="gramStart"/>
      <w:r w:rsidRPr="00FD4194">
        <w:rPr>
          <w:spacing w:val="-8"/>
          <w:sz w:val="28"/>
          <w:szCs w:val="28"/>
        </w:rPr>
        <w:t>В случае одобрения межведомственной рабочей группой возможности</w:t>
      </w:r>
      <w:r w:rsidRPr="00AC2C9C">
        <w:rPr>
          <w:sz w:val="28"/>
          <w:szCs w:val="28"/>
        </w:rPr>
        <w:t xml:space="preserve"> реализации проекта ГЧП на иных условиях, чем предложено частным инициатором, отраслевой орган в течение </w:t>
      </w:r>
      <w:r w:rsidR="00DA7331">
        <w:rPr>
          <w:sz w:val="28"/>
          <w:szCs w:val="28"/>
        </w:rPr>
        <w:t>семи</w:t>
      </w:r>
      <w:r w:rsidRPr="00AC2C9C">
        <w:rPr>
          <w:sz w:val="28"/>
          <w:szCs w:val="28"/>
        </w:rPr>
        <w:t xml:space="preserve"> дней со дня заседания уведомляет частного инициатора о необходимости проведения</w:t>
      </w:r>
      <w:r w:rsidRPr="007F5649">
        <w:rPr>
          <w:sz w:val="28"/>
          <w:szCs w:val="28"/>
        </w:rPr>
        <w:t xml:space="preserve"> переговоров </w:t>
      </w:r>
      <w:r w:rsidR="005F5EE6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с указанием </w:t>
      </w:r>
      <w:r w:rsidRPr="00FD4194">
        <w:rPr>
          <w:spacing w:val="-8"/>
          <w:sz w:val="28"/>
          <w:szCs w:val="28"/>
        </w:rPr>
        <w:t xml:space="preserve">перечня интересующих публичного партнера вопросов, связанных </w:t>
      </w:r>
      <w:r w:rsidR="005F5EE6">
        <w:rPr>
          <w:spacing w:val="-8"/>
          <w:sz w:val="28"/>
          <w:szCs w:val="28"/>
        </w:rPr>
        <w:br/>
      </w:r>
      <w:r w:rsidRPr="00FD4194">
        <w:rPr>
          <w:spacing w:val="-8"/>
          <w:sz w:val="28"/>
          <w:szCs w:val="28"/>
        </w:rPr>
        <w:t>с содержанием</w:t>
      </w:r>
      <w:r w:rsidRPr="007F5649">
        <w:rPr>
          <w:sz w:val="28"/>
          <w:szCs w:val="28"/>
        </w:rPr>
        <w:t xml:space="preserve"> предложения о реализации проекта ГЧП, а также формы проведения таких переговоров.</w:t>
      </w:r>
      <w:proofErr w:type="gramEnd"/>
    </w:p>
    <w:p w:rsidR="0046069D" w:rsidRPr="00CD6AA0" w:rsidRDefault="0046069D" w:rsidP="00D0391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CD6AA0">
        <w:rPr>
          <w:sz w:val="28"/>
          <w:szCs w:val="28"/>
        </w:rPr>
        <w:t xml:space="preserve">Указанные переговоры проводятся в пределах срока, установленного пунктом 7.1 </w:t>
      </w:r>
      <w:r>
        <w:rPr>
          <w:sz w:val="28"/>
          <w:szCs w:val="28"/>
        </w:rPr>
        <w:t xml:space="preserve">настоящего </w:t>
      </w:r>
      <w:r w:rsidRPr="00CD6AA0">
        <w:rPr>
          <w:sz w:val="28"/>
          <w:szCs w:val="28"/>
        </w:rPr>
        <w:t xml:space="preserve">Порядка, согласно пункту 7.3 </w:t>
      </w:r>
      <w:r>
        <w:rPr>
          <w:sz w:val="28"/>
          <w:szCs w:val="28"/>
        </w:rPr>
        <w:t xml:space="preserve">настоящего </w:t>
      </w:r>
      <w:r w:rsidRPr="00CD6AA0">
        <w:rPr>
          <w:sz w:val="28"/>
          <w:szCs w:val="28"/>
        </w:rPr>
        <w:t>Порядка.</w:t>
      </w:r>
    </w:p>
    <w:p w:rsidR="0046069D" w:rsidRPr="007F5649" w:rsidRDefault="0046069D" w:rsidP="00D0391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CD6AA0">
        <w:rPr>
          <w:sz w:val="28"/>
          <w:szCs w:val="28"/>
        </w:rPr>
        <w:t xml:space="preserve">7.15. </w:t>
      </w:r>
      <w:proofErr w:type="gramStart"/>
      <w:r w:rsidRPr="00CD6AA0">
        <w:rPr>
          <w:sz w:val="28"/>
          <w:szCs w:val="28"/>
        </w:rPr>
        <w:t>В случае если в ходе проведения переговоров</w:t>
      </w:r>
      <w:r w:rsidRPr="007F5649">
        <w:rPr>
          <w:sz w:val="28"/>
          <w:szCs w:val="28"/>
        </w:rPr>
        <w:t xml:space="preserve"> стороны достигли согласия по условиям предложения о реализации проекта ГЧП, отраслевой орган на основе протокола (протоколов) переговоров в пределах срока, установленного пунктом 7.1 </w:t>
      </w:r>
      <w:r>
        <w:rPr>
          <w:sz w:val="28"/>
          <w:szCs w:val="28"/>
        </w:rPr>
        <w:t xml:space="preserve">настоящего </w:t>
      </w:r>
      <w:r w:rsidRPr="007F5649">
        <w:rPr>
          <w:sz w:val="28"/>
          <w:szCs w:val="28"/>
        </w:rPr>
        <w:t xml:space="preserve">Порядка, рекомендует частному инициатору внести изменения в предложение о реализации проекта ГЧП, </w:t>
      </w:r>
      <w:r w:rsidR="005F5EE6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и в случае согласия частного инициатора принимает решение в форме приказа </w:t>
      </w:r>
      <w:r w:rsidR="005F5EE6">
        <w:rPr>
          <w:sz w:val="28"/>
          <w:szCs w:val="28"/>
        </w:rPr>
        <w:br/>
      </w:r>
      <w:r w:rsidRPr="007F5649">
        <w:rPr>
          <w:sz w:val="28"/>
          <w:szCs w:val="28"/>
        </w:rPr>
        <w:t>о направлении предложения о реализации проекта</w:t>
      </w:r>
      <w:proofErr w:type="gramEnd"/>
      <w:r w:rsidRPr="007F5649">
        <w:rPr>
          <w:sz w:val="28"/>
          <w:szCs w:val="28"/>
        </w:rPr>
        <w:t xml:space="preserve"> ГЧП на рассмотрение </w:t>
      </w:r>
      <w:r w:rsidR="005F5EE6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в уполномоченный орган в целях оценки эффективности проекта ГЧП, определения его сравнительного преимущества и направляет указанное предложение, а также копии протоколов предварительных переговоров и (или) </w:t>
      </w:r>
      <w:r w:rsidRPr="005F5EE6">
        <w:rPr>
          <w:spacing w:val="-8"/>
          <w:sz w:val="28"/>
          <w:szCs w:val="28"/>
        </w:rPr>
        <w:t>переговоров (в случае если данные переговоры были проведены) на рассмотрение</w:t>
      </w:r>
      <w:r w:rsidR="005F5EE6">
        <w:rPr>
          <w:sz w:val="28"/>
          <w:szCs w:val="28"/>
        </w:rPr>
        <w:br/>
      </w:r>
      <w:r w:rsidRPr="007F5649">
        <w:rPr>
          <w:sz w:val="28"/>
          <w:szCs w:val="28"/>
        </w:rPr>
        <w:t>в уполномоченный орган.</w:t>
      </w:r>
    </w:p>
    <w:p w:rsidR="0046069D" w:rsidRPr="00AC2C9C" w:rsidRDefault="0046069D" w:rsidP="00D0391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7.16. </w:t>
      </w:r>
      <w:proofErr w:type="gramStart"/>
      <w:r w:rsidRPr="007F5649">
        <w:rPr>
          <w:sz w:val="28"/>
          <w:szCs w:val="28"/>
        </w:rPr>
        <w:t xml:space="preserve">В случае если частный инициатор отказался от ведения переговоров по изменению условий предложения о реализации проекта ГЧП, либо </w:t>
      </w:r>
      <w:r w:rsidR="005F5EE6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в результате переговоров стороны не </w:t>
      </w:r>
      <w:r w:rsidRPr="00AC2C9C">
        <w:rPr>
          <w:sz w:val="28"/>
          <w:szCs w:val="28"/>
        </w:rPr>
        <w:t xml:space="preserve">достигли согласия по данным условиям, отраслевой орган на основании протокола (протоколов) переговоров в пределах срока, установленного пунктом 7.1 </w:t>
      </w:r>
      <w:r>
        <w:rPr>
          <w:sz w:val="28"/>
          <w:szCs w:val="28"/>
        </w:rPr>
        <w:t xml:space="preserve">настоящего </w:t>
      </w:r>
      <w:r w:rsidRPr="00AC2C9C">
        <w:rPr>
          <w:sz w:val="28"/>
          <w:szCs w:val="28"/>
        </w:rPr>
        <w:t xml:space="preserve">Порядка, принимает решение </w:t>
      </w:r>
      <w:r w:rsidR="005F5EE6">
        <w:rPr>
          <w:sz w:val="28"/>
          <w:szCs w:val="28"/>
        </w:rPr>
        <w:br/>
      </w:r>
      <w:r w:rsidRPr="00AC2C9C">
        <w:rPr>
          <w:sz w:val="28"/>
          <w:szCs w:val="28"/>
        </w:rPr>
        <w:t>в форме приказа о невозможности реализации проекта ГЧП с указанием оснований принятия такого решения, предусмотренных</w:t>
      </w:r>
      <w:proofErr w:type="gramEnd"/>
      <w:r w:rsidRPr="00AC2C9C">
        <w:rPr>
          <w:sz w:val="28"/>
          <w:szCs w:val="28"/>
        </w:rPr>
        <w:t xml:space="preserve"> частью 7 статьи 8 Федерального закона от 13.07.</w:t>
      </w:r>
      <w:r w:rsidRPr="001E3E24">
        <w:rPr>
          <w:sz w:val="28"/>
          <w:szCs w:val="28"/>
        </w:rPr>
        <w:t>2015</w:t>
      </w:r>
      <w:r>
        <w:rPr>
          <w:sz w:val="28"/>
          <w:szCs w:val="28"/>
        </w:rPr>
        <w:t xml:space="preserve"> №</w:t>
      </w:r>
      <w:r w:rsidRPr="00AC2C9C">
        <w:rPr>
          <w:sz w:val="28"/>
          <w:szCs w:val="28"/>
        </w:rPr>
        <w:t>224-ФЗ.</w:t>
      </w:r>
    </w:p>
    <w:p w:rsidR="0046069D" w:rsidRPr="007F5649" w:rsidRDefault="0046069D" w:rsidP="00D03914">
      <w:pPr>
        <w:pStyle w:val="a9"/>
        <w:spacing w:line="252" w:lineRule="auto"/>
        <w:ind w:firstLine="709"/>
        <w:jc w:val="both"/>
        <w:rPr>
          <w:sz w:val="28"/>
          <w:szCs w:val="28"/>
        </w:rPr>
      </w:pPr>
      <w:r w:rsidRPr="00AC2C9C">
        <w:rPr>
          <w:sz w:val="28"/>
          <w:szCs w:val="28"/>
        </w:rPr>
        <w:t xml:space="preserve">7.17. </w:t>
      </w:r>
      <w:proofErr w:type="gramStart"/>
      <w:r w:rsidRPr="00AC2C9C">
        <w:rPr>
          <w:sz w:val="28"/>
          <w:szCs w:val="28"/>
        </w:rPr>
        <w:t xml:space="preserve">В случае получения положительного заключения уполномоченного органа по результатам рассмотрения предложения о реализации проекта ГЧП и принятия Правительством Пензенской области решения о реализации проекта </w:t>
      </w:r>
      <w:r w:rsidRPr="00AC2C9C">
        <w:rPr>
          <w:sz w:val="28"/>
          <w:szCs w:val="28"/>
        </w:rPr>
        <w:lastRenderedPageBreak/>
        <w:t xml:space="preserve">ГЧП, отраслевой орган в срок, не превышающий 10 дней со дня принятия такого решения, размещает указанное решение </w:t>
      </w:r>
      <w:r w:rsidRPr="003C147D">
        <w:rPr>
          <w:sz w:val="28"/>
          <w:szCs w:val="28"/>
        </w:rPr>
        <w:t>на официальном сайте Российской Федерации</w:t>
      </w:r>
      <w:r w:rsidRPr="00AC2C9C">
        <w:rPr>
          <w:sz w:val="28"/>
          <w:szCs w:val="28"/>
        </w:rPr>
        <w:t xml:space="preserve"> и на </w:t>
      </w:r>
      <w:r>
        <w:rPr>
          <w:sz w:val="28"/>
          <w:szCs w:val="28"/>
        </w:rPr>
        <w:t xml:space="preserve">своем </w:t>
      </w:r>
      <w:r w:rsidRPr="00AC2C9C">
        <w:rPr>
          <w:sz w:val="28"/>
          <w:szCs w:val="28"/>
        </w:rPr>
        <w:t>официальном сайте в целях принятия заявлений в письменной форме от иных</w:t>
      </w:r>
      <w:proofErr w:type="gramEnd"/>
      <w:r w:rsidRPr="00AC2C9C">
        <w:rPr>
          <w:sz w:val="28"/>
          <w:szCs w:val="28"/>
        </w:rPr>
        <w:t xml:space="preserve"> лиц</w:t>
      </w:r>
      <w:r w:rsidRPr="007F5649">
        <w:rPr>
          <w:sz w:val="28"/>
          <w:szCs w:val="28"/>
        </w:rPr>
        <w:t xml:space="preserve"> о намерении участвовать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в конкурсе на право заключения соглашения о ГЧП на условиях, предусмотренных указанным решением.</w:t>
      </w:r>
    </w:p>
    <w:p w:rsidR="0046069D" w:rsidRPr="00AC2C9C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AC2C9C">
        <w:rPr>
          <w:sz w:val="28"/>
          <w:szCs w:val="28"/>
        </w:rPr>
        <w:t>7.18. Отраслевой орган обеспечивает организацию и проведение конкурса на право заключения соглашения ГЧП в соответствии с Федеральным законом от 13.07.</w:t>
      </w:r>
      <w:r w:rsidRPr="001E3E24">
        <w:rPr>
          <w:sz w:val="28"/>
          <w:szCs w:val="28"/>
        </w:rPr>
        <w:t>2015</w:t>
      </w:r>
      <w:r w:rsidRPr="00AC2C9C">
        <w:rPr>
          <w:sz w:val="28"/>
          <w:szCs w:val="28"/>
        </w:rPr>
        <w:t xml:space="preserve"> № 224-ФЗ.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AC2C9C">
        <w:rPr>
          <w:sz w:val="28"/>
          <w:szCs w:val="28"/>
        </w:rPr>
        <w:t>7.19. Отраслевой</w:t>
      </w:r>
      <w:r>
        <w:rPr>
          <w:sz w:val="28"/>
          <w:szCs w:val="28"/>
        </w:rPr>
        <w:t xml:space="preserve"> орган</w:t>
      </w:r>
      <w:r w:rsidRPr="007F5649">
        <w:rPr>
          <w:sz w:val="28"/>
          <w:szCs w:val="28"/>
        </w:rPr>
        <w:t xml:space="preserve"> принимает решение о заключении соглашения ГЧП с частным инициатором без проведения конкурса и устанавливает срок подписания соглашения ГЧП в соответствии с Федеральным законом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от 13.07.</w:t>
      </w:r>
      <w:r w:rsidRPr="001E3E24">
        <w:rPr>
          <w:sz w:val="28"/>
          <w:szCs w:val="28"/>
        </w:rPr>
        <w:t>2015</w:t>
      </w:r>
      <w:r w:rsidRPr="007F5649">
        <w:rPr>
          <w:sz w:val="28"/>
          <w:szCs w:val="28"/>
        </w:rPr>
        <w:t xml:space="preserve"> № 224-ФЗ.</w:t>
      </w:r>
    </w:p>
    <w:p w:rsidR="0046069D" w:rsidRPr="007F5649" w:rsidRDefault="0046069D" w:rsidP="0046069D">
      <w:pPr>
        <w:pStyle w:val="a9"/>
        <w:jc w:val="both"/>
        <w:rPr>
          <w:sz w:val="28"/>
          <w:szCs w:val="28"/>
        </w:rPr>
      </w:pPr>
    </w:p>
    <w:p w:rsidR="0046069D" w:rsidRPr="007F5649" w:rsidRDefault="0046069D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>8. Порядок рассмотрения предложени</w:t>
      </w:r>
      <w:r>
        <w:rPr>
          <w:b/>
          <w:sz w:val="28"/>
          <w:szCs w:val="28"/>
        </w:rPr>
        <w:t>я</w:t>
      </w:r>
      <w:r w:rsidRPr="007F5649">
        <w:rPr>
          <w:b/>
          <w:sz w:val="28"/>
          <w:szCs w:val="28"/>
        </w:rPr>
        <w:t xml:space="preserve"> о заключении</w:t>
      </w:r>
    </w:p>
    <w:p w:rsidR="0046069D" w:rsidRPr="007F5649" w:rsidRDefault="0046069D" w:rsidP="0046069D">
      <w:pPr>
        <w:pStyle w:val="a9"/>
        <w:jc w:val="center"/>
        <w:rPr>
          <w:b/>
          <w:sz w:val="28"/>
          <w:szCs w:val="28"/>
        </w:rPr>
      </w:pPr>
      <w:r w:rsidRPr="007F5649">
        <w:rPr>
          <w:b/>
          <w:sz w:val="28"/>
          <w:szCs w:val="28"/>
        </w:rPr>
        <w:t xml:space="preserve">концессионного </w:t>
      </w:r>
      <w:r w:rsidRPr="00AD4B15">
        <w:rPr>
          <w:b/>
          <w:sz w:val="28"/>
          <w:szCs w:val="28"/>
        </w:rPr>
        <w:t>соглашения, разработанного</w:t>
      </w:r>
      <w:r w:rsidRPr="007F5649">
        <w:rPr>
          <w:b/>
          <w:sz w:val="28"/>
          <w:szCs w:val="28"/>
        </w:rPr>
        <w:t xml:space="preserve"> частным инициатор</w:t>
      </w:r>
      <w:r>
        <w:rPr>
          <w:b/>
          <w:sz w:val="28"/>
          <w:szCs w:val="28"/>
        </w:rPr>
        <w:t>ом</w:t>
      </w:r>
    </w:p>
    <w:p w:rsidR="0046069D" w:rsidRPr="007F5649" w:rsidRDefault="0046069D" w:rsidP="0046069D">
      <w:pPr>
        <w:pStyle w:val="a9"/>
        <w:jc w:val="both"/>
        <w:rPr>
          <w:sz w:val="28"/>
          <w:szCs w:val="28"/>
        </w:rPr>
      </w:pPr>
    </w:p>
    <w:p w:rsidR="0046069D" w:rsidRPr="00FB4414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D03914">
        <w:rPr>
          <w:spacing w:val="-8"/>
          <w:sz w:val="28"/>
          <w:szCs w:val="28"/>
        </w:rPr>
        <w:t>8.1. Органом, уполномоченным на рассмотрение предложения о заключени</w:t>
      </w:r>
      <w:r w:rsidRPr="007F5649">
        <w:rPr>
          <w:sz w:val="28"/>
          <w:szCs w:val="28"/>
        </w:rPr>
        <w:t>и концессионного соглашения, разраб</w:t>
      </w:r>
      <w:r>
        <w:rPr>
          <w:sz w:val="28"/>
          <w:szCs w:val="28"/>
        </w:rPr>
        <w:t>отанного</w:t>
      </w:r>
      <w:r w:rsidRPr="007F5649">
        <w:rPr>
          <w:sz w:val="28"/>
          <w:szCs w:val="28"/>
        </w:rPr>
        <w:t xml:space="preserve"> частным инициатор</w:t>
      </w:r>
      <w:r>
        <w:rPr>
          <w:sz w:val="28"/>
          <w:szCs w:val="28"/>
        </w:rPr>
        <w:t>ом</w:t>
      </w:r>
      <w:r w:rsidRPr="007F5649">
        <w:rPr>
          <w:sz w:val="28"/>
          <w:szCs w:val="28"/>
        </w:rPr>
        <w:t xml:space="preserve">, </w:t>
      </w:r>
      <w:r w:rsidRPr="00FB4414">
        <w:rPr>
          <w:sz w:val="28"/>
          <w:szCs w:val="28"/>
        </w:rPr>
        <w:t>является отраслевой орган.</w:t>
      </w:r>
    </w:p>
    <w:p w:rsidR="0046069D" w:rsidRPr="00FB4414" w:rsidRDefault="0046069D" w:rsidP="0046069D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FB4414">
        <w:rPr>
          <w:sz w:val="28"/>
          <w:szCs w:val="28"/>
        </w:rPr>
        <w:t xml:space="preserve">Предложение о заключении концессионного соглашения, разработанное частным инициатором в соответствии с требованиями Федерального закона </w:t>
      </w:r>
      <w:r w:rsidR="00D03914">
        <w:rPr>
          <w:sz w:val="28"/>
          <w:szCs w:val="28"/>
        </w:rPr>
        <w:br/>
      </w:r>
      <w:r w:rsidRPr="00FB4414">
        <w:rPr>
          <w:sz w:val="28"/>
          <w:szCs w:val="28"/>
        </w:rPr>
        <w:t>от 21.07.2005 № 115-ФЗ и постановления Правительства Российской Федерации от 31</w:t>
      </w:r>
      <w:r>
        <w:rPr>
          <w:sz w:val="28"/>
          <w:szCs w:val="28"/>
        </w:rPr>
        <w:t>.03.</w:t>
      </w:r>
      <w:r w:rsidRPr="00FB4414">
        <w:rPr>
          <w:sz w:val="28"/>
          <w:szCs w:val="28"/>
        </w:rPr>
        <w:t xml:space="preserve">2015 № 300 </w:t>
      </w:r>
      <w:r>
        <w:rPr>
          <w:sz w:val="28"/>
          <w:szCs w:val="28"/>
        </w:rPr>
        <w:t>"</w:t>
      </w:r>
      <w:r w:rsidRPr="00FB4414">
        <w:rPr>
          <w:sz w:val="28"/>
          <w:szCs w:val="28"/>
        </w:rPr>
        <w:t xml:space="preserve">Об утверждении формы предложения о заключении концессионного соглашения с лицом, выступающим с инициативой заключения </w:t>
      </w:r>
      <w:r w:rsidRPr="00D03914">
        <w:rPr>
          <w:spacing w:val="-8"/>
          <w:sz w:val="28"/>
          <w:szCs w:val="28"/>
        </w:rPr>
        <w:t>концессионного соглашения" и направленное в адрес Правительства Пензенской</w:t>
      </w:r>
      <w:r w:rsidRPr="00FB4414">
        <w:rPr>
          <w:sz w:val="28"/>
          <w:szCs w:val="28"/>
        </w:rPr>
        <w:t xml:space="preserve"> области, рассматривается отраслевым органом в течение 30 дней со дня его поступления впорядке</w:t>
      </w:r>
      <w:proofErr w:type="gramEnd"/>
      <w:r w:rsidRPr="00FB4414">
        <w:rPr>
          <w:sz w:val="28"/>
          <w:szCs w:val="28"/>
        </w:rPr>
        <w:t xml:space="preserve">, </w:t>
      </w:r>
      <w:proofErr w:type="gramStart"/>
      <w:r w:rsidRPr="00FB4414">
        <w:rPr>
          <w:sz w:val="28"/>
          <w:szCs w:val="28"/>
        </w:rPr>
        <w:t>установленном</w:t>
      </w:r>
      <w:proofErr w:type="gramEnd"/>
      <w:r w:rsidRPr="00FB4414">
        <w:rPr>
          <w:sz w:val="28"/>
          <w:szCs w:val="28"/>
        </w:rPr>
        <w:t xml:space="preserve"> частями 4.1 - 4.12 статьи 37 Федерального закона от 21.07.2005 № 115-ФЗ, с учетом особенностей, предусмотренных </w:t>
      </w:r>
      <w:r>
        <w:rPr>
          <w:sz w:val="28"/>
          <w:szCs w:val="28"/>
        </w:rPr>
        <w:t xml:space="preserve">настоящим </w:t>
      </w:r>
      <w:r w:rsidRPr="00FB4414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FB4414">
        <w:rPr>
          <w:sz w:val="28"/>
          <w:szCs w:val="28"/>
        </w:rPr>
        <w:t>.</w:t>
      </w:r>
    </w:p>
    <w:p w:rsidR="0046069D" w:rsidRPr="00FB4414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D03914">
        <w:rPr>
          <w:spacing w:val="-8"/>
          <w:sz w:val="28"/>
          <w:szCs w:val="28"/>
        </w:rPr>
        <w:t>8.2. До направления предложения о заключении концессионного соглашения</w:t>
      </w:r>
      <w:r w:rsidRPr="00FB4414">
        <w:rPr>
          <w:sz w:val="28"/>
          <w:szCs w:val="28"/>
        </w:rPr>
        <w:t xml:space="preserve"> частный инициатор вправе проводить с отраслевым органом переговоры, связанные с подготовкой проекта </w:t>
      </w:r>
      <w:r w:rsidRPr="00745539">
        <w:rPr>
          <w:sz w:val="28"/>
          <w:szCs w:val="28"/>
        </w:rPr>
        <w:t>концессионного соглашения</w:t>
      </w:r>
      <w:r w:rsidRPr="00FB4414">
        <w:rPr>
          <w:sz w:val="28"/>
          <w:szCs w:val="28"/>
        </w:rPr>
        <w:t>.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FB4414">
        <w:rPr>
          <w:sz w:val="28"/>
          <w:szCs w:val="28"/>
        </w:rPr>
        <w:t xml:space="preserve">8.3. Отраслевой орган в течение </w:t>
      </w:r>
      <w:r>
        <w:rPr>
          <w:sz w:val="28"/>
          <w:szCs w:val="28"/>
        </w:rPr>
        <w:t>8</w:t>
      </w:r>
      <w:r w:rsidRPr="00FB4414">
        <w:rPr>
          <w:sz w:val="28"/>
          <w:szCs w:val="28"/>
        </w:rPr>
        <w:t xml:space="preserve"> дней со дня регистрации предложения </w:t>
      </w:r>
      <w:r w:rsidR="00D03914">
        <w:rPr>
          <w:sz w:val="28"/>
          <w:szCs w:val="28"/>
        </w:rPr>
        <w:br/>
      </w:r>
      <w:r w:rsidRPr="00FB4414">
        <w:rPr>
          <w:sz w:val="28"/>
          <w:szCs w:val="28"/>
        </w:rPr>
        <w:t xml:space="preserve">о заключении </w:t>
      </w:r>
      <w:r w:rsidRPr="00745539">
        <w:rPr>
          <w:sz w:val="28"/>
          <w:szCs w:val="28"/>
        </w:rPr>
        <w:t>концессионного соглашения</w:t>
      </w:r>
      <w:r w:rsidRPr="00FB4414">
        <w:rPr>
          <w:sz w:val="28"/>
          <w:szCs w:val="28"/>
        </w:rPr>
        <w:t xml:space="preserve"> в Правительстве Пензенской области рассматривает его</w:t>
      </w:r>
      <w:r w:rsidRPr="007F5649">
        <w:rPr>
          <w:sz w:val="28"/>
          <w:szCs w:val="28"/>
        </w:rPr>
        <w:t xml:space="preserve"> на </w:t>
      </w:r>
      <w:proofErr w:type="gramStart"/>
      <w:r w:rsidRPr="007F5649">
        <w:rPr>
          <w:sz w:val="28"/>
          <w:szCs w:val="28"/>
        </w:rPr>
        <w:t>основе</w:t>
      </w:r>
      <w:proofErr w:type="gramEnd"/>
      <w:r w:rsidRPr="007F5649">
        <w:rPr>
          <w:sz w:val="28"/>
          <w:szCs w:val="28"/>
        </w:rPr>
        <w:t xml:space="preserve"> имеющейся у него информации и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в пределах имеющихся полномочий в целях определения: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полноты и достоверности данных, содержащихся в предложении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о заключении концессионного соглашения;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наличия потребности в строительстве и (или) реконструкции объекта концессионного соглашения;</w:t>
      </w:r>
    </w:p>
    <w:p w:rsidR="0046069D" w:rsidRPr="007F5649" w:rsidRDefault="0046069D" w:rsidP="0046069D">
      <w:pPr>
        <w:pStyle w:val="a9"/>
        <w:ind w:firstLine="708"/>
        <w:jc w:val="both"/>
        <w:rPr>
          <w:sz w:val="28"/>
          <w:szCs w:val="28"/>
        </w:rPr>
      </w:pPr>
      <w:r w:rsidRPr="00D03914">
        <w:rPr>
          <w:spacing w:val="-10"/>
          <w:sz w:val="28"/>
          <w:szCs w:val="28"/>
        </w:rPr>
        <w:t>- допустимости осуществления деятельности с использованием (эксплуатацией)</w:t>
      </w:r>
      <w:r w:rsidRPr="007F5649">
        <w:rPr>
          <w:sz w:val="28"/>
          <w:szCs w:val="28"/>
        </w:rPr>
        <w:t xml:space="preserve"> объекта концессионного соглашения лицом, выступившим с инициативой заключения концессионного соглашения, в соответствии с действующим </w:t>
      </w:r>
      <w:r w:rsidRPr="007F5649">
        <w:rPr>
          <w:sz w:val="28"/>
          <w:szCs w:val="28"/>
        </w:rPr>
        <w:lastRenderedPageBreak/>
        <w:t>законодательством;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D03914">
        <w:rPr>
          <w:spacing w:val="-10"/>
          <w:sz w:val="28"/>
          <w:szCs w:val="28"/>
        </w:rPr>
        <w:t>- соответствия объекта концессионного соглашения целям государственных</w:t>
      </w:r>
      <w:r w:rsidRPr="007F5649">
        <w:rPr>
          <w:sz w:val="28"/>
          <w:szCs w:val="28"/>
        </w:rPr>
        <w:t xml:space="preserve"> программ Пензенской об</w:t>
      </w:r>
      <w:r>
        <w:rPr>
          <w:sz w:val="28"/>
          <w:szCs w:val="28"/>
        </w:rPr>
        <w:t>ласти в соответствующей отрасли.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D03914">
        <w:rPr>
          <w:spacing w:val="-8"/>
          <w:sz w:val="28"/>
          <w:szCs w:val="28"/>
        </w:rPr>
        <w:t>8.4. При выявлении отраслевым органом оснований для отказа в заключени</w:t>
      </w:r>
      <w:proofErr w:type="gramStart"/>
      <w:r w:rsidRPr="00D03914">
        <w:rPr>
          <w:spacing w:val="-8"/>
          <w:sz w:val="28"/>
          <w:szCs w:val="28"/>
        </w:rPr>
        <w:t>и</w:t>
      </w:r>
      <w:proofErr w:type="gramEnd"/>
      <w:r w:rsidRPr="007F5649">
        <w:rPr>
          <w:sz w:val="28"/>
          <w:szCs w:val="28"/>
        </w:rPr>
        <w:t xml:space="preserve"> концессионного соглашения, предусмотренных частью 4.6 статьи 37 Федерального закона от 21.07.2005 № 115-ФЗ, указанный орган принимает </w:t>
      </w:r>
      <w:r w:rsidRPr="00D03914">
        <w:rPr>
          <w:spacing w:val="-8"/>
          <w:sz w:val="28"/>
          <w:szCs w:val="28"/>
        </w:rPr>
        <w:t>решение о невозможности заключения концессионного соглашения в отношении</w:t>
      </w:r>
      <w:r w:rsidRPr="007F5649">
        <w:rPr>
          <w:sz w:val="28"/>
          <w:szCs w:val="28"/>
        </w:rPr>
        <w:t xml:space="preserve"> конкретных объектов недвижимого имущества или недвижимого имущества и </w:t>
      </w:r>
      <w:r w:rsidRPr="00D03914">
        <w:rPr>
          <w:spacing w:val="-8"/>
          <w:sz w:val="28"/>
          <w:szCs w:val="28"/>
        </w:rPr>
        <w:t>движимого имущества, технологически связанных между собой и предназначенныхдля осуществления деятельности, предусмотренной концессионным соглашением</w:t>
      </w:r>
      <w:r w:rsidRPr="007F5649">
        <w:rPr>
          <w:sz w:val="28"/>
          <w:szCs w:val="28"/>
        </w:rPr>
        <w:t xml:space="preserve">,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с указанием основания отказа.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8.5. При отсутствии оснований для отказа в заключени</w:t>
      </w:r>
      <w:proofErr w:type="gramStart"/>
      <w:r w:rsidRPr="007F5649">
        <w:rPr>
          <w:sz w:val="28"/>
          <w:szCs w:val="28"/>
        </w:rPr>
        <w:t>и</w:t>
      </w:r>
      <w:proofErr w:type="gramEnd"/>
      <w:r w:rsidRPr="007F5649">
        <w:rPr>
          <w:sz w:val="28"/>
          <w:szCs w:val="28"/>
        </w:rPr>
        <w:t xml:space="preserve"> концессионного соглашения, предусмотренных частью 4.6 статьи 37 Федерального закона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от 21.07.2005 № 115-ФЗ, отраслевой орган направляет его для рассмотрения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в рамках имеющихся полномочий в: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7F5649">
        <w:rPr>
          <w:sz w:val="28"/>
          <w:szCs w:val="28"/>
        </w:rPr>
        <w:t xml:space="preserve">- </w:t>
      </w:r>
      <w:r w:rsidRPr="00BD38C9">
        <w:rPr>
          <w:sz w:val="28"/>
          <w:szCs w:val="28"/>
        </w:rPr>
        <w:t xml:space="preserve">Министерство государственного имущества Пензенской области - </w:t>
      </w:r>
      <w:r w:rsidR="00D03914">
        <w:rPr>
          <w:sz w:val="28"/>
          <w:szCs w:val="28"/>
        </w:rPr>
        <w:br/>
      </w:r>
      <w:r w:rsidRPr="00BD38C9">
        <w:rPr>
          <w:sz w:val="28"/>
          <w:szCs w:val="28"/>
        </w:rPr>
        <w:t>в целях</w:t>
      </w:r>
      <w:r w:rsidRPr="007F5649">
        <w:rPr>
          <w:sz w:val="28"/>
          <w:szCs w:val="28"/>
        </w:rPr>
        <w:t xml:space="preserve"> предоставления информации о наличии указанного в предложении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заключении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объекта или земельного участка, требуемого для его создания, в Реестре имущества, находящегося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в собственности Пензенской области, а также о вещных правах на указанное имущество, находящееся в собственности Пензенской области, и о наличии ограничений права собственности Пензенской области и вещных прав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на указанное</w:t>
      </w:r>
      <w:proofErr w:type="gramEnd"/>
      <w:r w:rsidRPr="007F5649">
        <w:rPr>
          <w:sz w:val="28"/>
          <w:szCs w:val="28"/>
        </w:rPr>
        <w:t xml:space="preserve"> имущество;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Министерство финансов Пензенской области - в целях представления заключения о наличии средств на заключение и исполнение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в соответствии с законами и (или) иными нормативными правовыми актами Пензенской области (в случае если для заключения и исполнения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требуется выделение средств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из бюджетов бюджетной системы Российской Федерации);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уполномоченный орган - в целях оценки инвестиционных условий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;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- иные ИОГВ (в случае необходимости).</w:t>
      </w:r>
    </w:p>
    <w:p w:rsidR="0046069D" w:rsidRPr="007F5649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8.6. </w:t>
      </w:r>
      <w:proofErr w:type="gramStart"/>
      <w:r w:rsidRPr="007F5649">
        <w:rPr>
          <w:sz w:val="28"/>
          <w:szCs w:val="28"/>
        </w:rPr>
        <w:t xml:space="preserve">ИОГВ и заинтересованные </w:t>
      </w:r>
      <w:r>
        <w:rPr>
          <w:sz w:val="28"/>
          <w:szCs w:val="28"/>
        </w:rPr>
        <w:t>ведомства</w:t>
      </w:r>
      <w:r w:rsidRPr="007F5649">
        <w:rPr>
          <w:sz w:val="28"/>
          <w:szCs w:val="28"/>
        </w:rPr>
        <w:t xml:space="preserve">, перечисленные в пункте </w:t>
      </w:r>
      <w:r>
        <w:rPr>
          <w:sz w:val="28"/>
          <w:szCs w:val="28"/>
        </w:rPr>
        <w:t>8</w:t>
      </w:r>
      <w:r w:rsidRPr="007F5649">
        <w:rPr>
          <w:sz w:val="28"/>
          <w:szCs w:val="28"/>
        </w:rPr>
        <w:t xml:space="preserve">.5 </w:t>
      </w:r>
      <w:r>
        <w:rPr>
          <w:sz w:val="28"/>
          <w:szCs w:val="28"/>
        </w:rPr>
        <w:t>настоящего</w:t>
      </w:r>
      <w:r w:rsidRPr="007F5649">
        <w:rPr>
          <w:sz w:val="28"/>
          <w:szCs w:val="28"/>
        </w:rPr>
        <w:t xml:space="preserve"> Порядка, в течение 8 дней с момента получения предложения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заключении </w:t>
      </w:r>
      <w:r w:rsidRPr="00CA4032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рассматривают его и направляют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в адрес отраслевого органа запрошенную информацию в рамках имеющихся полномочий, а также мнение о целесообразности заключения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на предложенных лицом условиях либо на иных условиях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>с соответствующим обоснованием.</w:t>
      </w:r>
      <w:proofErr w:type="gramEnd"/>
    </w:p>
    <w:p w:rsidR="0046069D" w:rsidRDefault="0046069D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Рассмотрение предложения о заключении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осуществляется уполномоченным органом в соответствии со статьей 37 </w:t>
      </w:r>
      <w:r w:rsidRPr="007F5649">
        <w:rPr>
          <w:sz w:val="28"/>
          <w:szCs w:val="28"/>
        </w:rPr>
        <w:lastRenderedPageBreak/>
        <w:t>Федерального закона от 21.07.2005 № 115-ФЗ.</w:t>
      </w:r>
    </w:p>
    <w:p w:rsidR="00D03914" w:rsidRDefault="00D03914" w:rsidP="005019D7">
      <w:pPr>
        <w:pStyle w:val="a9"/>
        <w:spacing w:line="257" w:lineRule="auto"/>
        <w:ind w:firstLine="709"/>
        <w:jc w:val="both"/>
        <w:rPr>
          <w:sz w:val="28"/>
          <w:szCs w:val="28"/>
        </w:rPr>
      </w:pPr>
    </w:p>
    <w:p w:rsidR="0046069D" w:rsidRPr="007F5649" w:rsidRDefault="0046069D" w:rsidP="008213B8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>8.7. При отсутствии оснований для отказа в заключении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, предусмотренных частью 4.6 статьи 37 Федерального закона </w:t>
      </w:r>
      <w:r w:rsidR="00D03914">
        <w:rPr>
          <w:sz w:val="28"/>
          <w:szCs w:val="28"/>
        </w:rPr>
        <w:br/>
      </w:r>
      <w:r w:rsidRPr="00D03914">
        <w:rPr>
          <w:spacing w:val="-8"/>
          <w:sz w:val="28"/>
          <w:szCs w:val="28"/>
        </w:rPr>
        <w:t>от 21.07.2005 № 115-ФЗ, выявленных ИОГВ и заинтересованными ведомствами</w:t>
      </w:r>
      <w:r w:rsidRPr="007F5649">
        <w:rPr>
          <w:sz w:val="28"/>
          <w:szCs w:val="28"/>
        </w:rPr>
        <w:t xml:space="preserve">, </w:t>
      </w:r>
      <w:r w:rsidRPr="00FB4414">
        <w:rPr>
          <w:sz w:val="28"/>
          <w:szCs w:val="28"/>
        </w:rPr>
        <w:t>отраслевой орган</w:t>
      </w:r>
      <w:r w:rsidRPr="007F5649">
        <w:rPr>
          <w:sz w:val="28"/>
          <w:szCs w:val="28"/>
        </w:rPr>
        <w:t xml:space="preserve"> направляет в адрес уполномоченного органа обращение </w:t>
      </w:r>
      <w:r w:rsidR="00D03914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с просьбой организовать заседание межведомственной рабочей группы для рассмотрения предложения о заключении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.</w:t>
      </w:r>
    </w:p>
    <w:p w:rsidR="0046069D" w:rsidRPr="007F5649" w:rsidRDefault="0046069D" w:rsidP="008213B8">
      <w:pPr>
        <w:pStyle w:val="a9"/>
        <w:spacing w:line="257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8.8. В течение 10 дней со дня получения обращения, указанного в пункте 8.7 </w:t>
      </w:r>
      <w:r>
        <w:rPr>
          <w:sz w:val="28"/>
          <w:szCs w:val="28"/>
        </w:rPr>
        <w:t xml:space="preserve">настоящего </w:t>
      </w:r>
      <w:r w:rsidRPr="007F5649">
        <w:rPr>
          <w:sz w:val="28"/>
          <w:szCs w:val="28"/>
        </w:rPr>
        <w:t xml:space="preserve">Порядка, уполномоченный орган организует заседание межведомственной рабочей группы с </w:t>
      </w:r>
      <w:r w:rsidRPr="00FB4414">
        <w:rPr>
          <w:sz w:val="28"/>
          <w:szCs w:val="28"/>
        </w:rPr>
        <w:t>приглашением отраслевого органа, частного</w:t>
      </w:r>
      <w:r w:rsidRPr="007F5649">
        <w:rPr>
          <w:sz w:val="28"/>
          <w:szCs w:val="28"/>
        </w:rPr>
        <w:t xml:space="preserve"> инициатора, представителей ИОГВ и заинтересованных </w:t>
      </w:r>
      <w:r>
        <w:rPr>
          <w:sz w:val="28"/>
          <w:szCs w:val="28"/>
        </w:rPr>
        <w:t>ведомств</w:t>
      </w:r>
      <w:r w:rsidRPr="007F5649">
        <w:rPr>
          <w:sz w:val="28"/>
          <w:szCs w:val="28"/>
        </w:rPr>
        <w:t xml:space="preserve">, участвующих в рассмотрении предложения о заключении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.</w:t>
      </w:r>
    </w:p>
    <w:p w:rsidR="0046069D" w:rsidRPr="007F5649" w:rsidRDefault="0046069D" w:rsidP="008213B8">
      <w:pPr>
        <w:pStyle w:val="a9"/>
        <w:spacing w:line="257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8.9. Межведомственная рабочая группа рассматривает предложение </w:t>
      </w:r>
      <w:r w:rsidR="00F6723F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о заключении </w:t>
      </w:r>
      <w:r w:rsidRPr="00CA4032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и принимает одно из следующих решений:</w:t>
      </w:r>
    </w:p>
    <w:p w:rsidR="0046069D" w:rsidRPr="007F5649" w:rsidRDefault="0046069D" w:rsidP="008213B8">
      <w:pPr>
        <w:pStyle w:val="a9"/>
        <w:spacing w:line="257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одобрить возможность заключения </w:t>
      </w:r>
      <w:r w:rsidRPr="00745539">
        <w:rPr>
          <w:sz w:val="28"/>
          <w:szCs w:val="28"/>
        </w:rPr>
        <w:t>концессионного соглашения</w:t>
      </w:r>
      <w:r w:rsidR="00F6723F">
        <w:rPr>
          <w:sz w:val="28"/>
          <w:szCs w:val="28"/>
        </w:rPr>
        <w:br/>
      </w:r>
      <w:r w:rsidRPr="007F5649">
        <w:rPr>
          <w:sz w:val="28"/>
          <w:szCs w:val="28"/>
        </w:rPr>
        <w:t>на предложенных частным инициатором условиях;</w:t>
      </w:r>
    </w:p>
    <w:p w:rsidR="0046069D" w:rsidRPr="007F5649" w:rsidRDefault="0046069D" w:rsidP="008213B8">
      <w:pPr>
        <w:pStyle w:val="a9"/>
        <w:spacing w:line="257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одобрить возможность заключения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на иных условиях, чем предложено частным инициатором (с указанием данных условий);</w:t>
      </w:r>
    </w:p>
    <w:p w:rsidR="0046069D" w:rsidRPr="007F5649" w:rsidRDefault="0046069D" w:rsidP="008213B8">
      <w:pPr>
        <w:pStyle w:val="a9"/>
        <w:spacing w:line="257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- признать заключение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невозможным </w:t>
      </w:r>
      <w:r w:rsidR="00F6723F">
        <w:rPr>
          <w:sz w:val="28"/>
          <w:szCs w:val="28"/>
        </w:rPr>
        <w:br/>
      </w:r>
      <w:r w:rsidRPr="007F5649">
        <w:rPr>
          <w:sz w:val="28"/>
          <w:szCs w:val="28"/>
        </w:rPr>
        <w:t>с указанием оснований принятия такого решения, предусмотренных частью 4.6 статьи 37 Федерального закона от 21.07.2005 № 115-ФЗ.</w:t>
      </w:r>
    </w:p>
    <w:p w:rsidR="0046069D" w:rsidRDefault="0046069D" w:rsidP="008213B8">
      <w:pPr>
        <w:pStyle w:val="a9"/>
        <w:spacing w:line="257" w:lineRule="auto"/>
        <w:ind w:firstLine="708"/>
        <w:jc w:val="both"/>
        <w:rPr>
          <w:sz w:val="28"/>
          <w:szCs w:val="28"/>
        </w:rPr>
      </w:pPr>
      <w:r w:rsidRPr="00F6723F">
        <w:rPr>
          <w:spacing w:val="-8"/>
          <w:sz w:val="28"/>
          <w:szCs w:val="28"/>
        </w:rPr>
        <w:t xml:space="preserve">8.10. </w:t>
      </w:r>
      <w:proofErr w:type="gramStart"/>
      <w:r w:rsidRPr="00F6723F">
        <w:rPr>
          <w:spacing w:val="-8"/>
          <w:sz w:val="28"/>
          <w:szCs w:val="28"/>
        </w:rPr>
        <w:t>В случае одобрения межведомственной рабочей группой возможности</w:t>
      </w:r>
      <w:r w:rsidRPr="008E241D">
        <w:rPr>
          <w:sz w:val="28"/>
          <w:szCs w:val="28"/>
        </w:rPr>
        <w:t xml:space="preserve"> заключения концессионного соглашения на представленных в предложении </w:t>
      </w:r>
      <w:r w:rsidR="00F6723F">
        <w:rPr>
          <w:sz w:val="28"/>
          <w:szCs w:val="28"/>
        </w:rPr>
        <w:br/>
      </w:r>
      <w:r w:rsidRPr="008E241D">
        <w:rPr>
          <w:sz w:val="28"/>
          <w:szCs w:val="28"/>
        </w:rPr>
        <w:t xml:space="preserve">о заключении концессионного соглашения условиях отраслевой орган </w:t>
      </w:r>
      <w:r w:rsidR="00F6723F">
        <w:rPr>
          <w:sz w:val="28"/>
          <w:szCs w:val="28"/>
        </w:rPr>
        <w:br/>
      </w:r>
      <w:r w:rsidRPr="008E241D">
        <w:rPr>
          <w:sz w:val="28"/>
          <w:szCs w:val="28"/>
        </w:rPr>
        <w:t xml:space="preserve">в пределах срока, установленного пунктом 8.1 </w:t>
      </w:r>
      <w:r>
        <w:rPr>
          <w:sz w:val="28"/>
          <w:szCs w:val="28"/>
        </w:rPr>
        <w:t xml:space="preserve">настоящего </w:t>
      </w:r>
      <w:r w:rsidRPr="008E241D">
        <w:rPr>
          <w:sz w:val="28"/>
          <w:szCs w:val="28"/>
        </w:rPr>
        <w:t>Порядка, принимает в форме приказа решение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</w:t>
      </w:r>
      <w:proofErr w:type="gramEnd"/>
      <w:r w:rsidRPr="008E241D">
        <w:rPr>
          <w:sz w:val="28"/>
          <w:szCs w:val="28"/>
        </w:rPr>
        <w:t xml:space="preserve">, </w:t>
      </w:r>
      <w:proofErr w:type="gramStart"/>
      <w:r w:rsidRPr="00F6723F">
        <w:rPr>
          <w:spacing w:val="-8"/>
          <w:sz w:val="28"/>
          <w:szCs w:val="28"/>
        </w:rPr>
        <w:t>предусмотренной концессионным соглашением на представленных в предложении</w:t>
      </w:r>
      <w:r w:rsidR="00F6723F">
        <w:rPr>
          <w:sz w:val="28"/>
          <w:szCs w:val="28"/>
        </w:rPr>
        <w:br/>
      </w:r>
      <w:r w:rsidRPr="008E241D">
        <w:rPr>
          <w:sz w:val="28"/>
          <w:szCs w:val="28"/>
        </w:rPr>
        <w:t xml:space="preserve">о заключении концессионного соглашения условиях, и в 10-дневный срок со дня принятия указанного решения размещает на официальном сайте </w:t>
      </w:r>
      <w:r w:rsidRPr="003C147D">
        <w:rPr>
          <w:sz w:val="28"/>
          <w:szCs w:val="28"/>
        </w:rPr>
        <w:t>Российской Федерации предложение</w:t>
      </w:r>
      <w:r w:rsidRPr="008E241D">
        <w:rPr>
          <w:sz w:val="28"/>
          <w:szCs w:val="28"/>
        </w:rPr>
        <w:t xml:space="preserve">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</w:t>
      </w:r>
      <w:r w:rsidR="00F6723F">
        <w:rPr>
          <w:sz w:val="28"/>
          <w:szCs w:val="28"/>
        </w:rPr>
        <w:br/>
      </w:r>
      <w:r w:rsidRPr="008E241D">
        <w:rPr>
          <w:sz w:val="28"/>
          <w:szCs w:val="28"/>
        </w:rPr>
        <w:t>о заключении концессионного соглашения, от иных лиц, отвечающих требованиям</w:t>
      </w:r>
      <w:proofErr w:type="gramEnd"/>
      <w:r w:rsidRPr="008E241D">
        <w:rPr>
          <w:sz w:val="28"/>
          <w:szCs w:val="28"/>
        </w:rPr>
        <w:t xml:space="preserve">, предъявляемым Федеральным законом от 21.07.2005 № 115-ФЗ </w:t>
      </w:r>
      <w:r w:rsidR="00F6723F">
        <w:rPr>
          <w:sz w:val="28"/>
          <w:szCs w:val="28"/>
        </w:rPr>
        <w:br/>
      </w:r>
      <w:r w:rsidRPr="008E241D">
        <w:rPr>
          <w:sz w:val="28"/>
          <w:szCs w:val="28"/>
        </w:rPr>
        <w:t xml:space="preserve">к лицу, выступающему с инициативой заключения концессионного </w:t>
      </w:r>
      <w:r w:rsidRPr="008E241D">
        <w:rPr>
          <w:sz w:val="28"/>
          <w:szCs w:val="28"/>
        </w:rPr>
        <w:lastRenderedPageBreak/>
        <w:t>соглашения.</w:t>
      </w:r>
    </w:p>
    <w:p w:rsidR="00F6723F" w:rsidRDefault="00F6723F" w:rsidP="008213B8">
      <w:pPr>
        <w:pStyle w:val="a9"/>
        <w:spacing w:line="257" w:lineRule="auto"/>
        <w:ind w:firstLine="708"/>
        <w:jc w:val="both"/>
        <w:rPr>
          <w:sz w:val="28"/>
          <w:szCs w:val="28"/>
        </w:rPr>
      </w:pPr>
    </w:p>
    <w:p w:rsidR="0046069D" w:rsidRPr="008E241D" w:rsidRDefault="0046069D" w:rsidP="008213B8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F6723F">
        <w:rPr>
          <w:spacing w:val="-8"/>
          <w:sz w:val="28"/>
          <w:szCs w:val="28"/>
        </w:rPr>
        <w:t xml:space="preserve">8.11. </w:t>
      </w:r>
      <w:proofErr w:type="gramStart"/>
      <w:r w:rsidRPr="00F6723F">
        <w:rPr>
          <w:spacing w:val="-8"/>
          <w:sz w:val="28"/>
          <w:szCs w:val="28"/>
        </w:rPr>
        <w:t>В случае признания межведомственной рабочей группой невозможным</w:t>
      </w:r>
      <w:r w:rsidRPr="008E241D">
        <w:rPr>
          <w:sz w:val="28"/>
          <w:szCs w:val="28"/>
        </w:rPr>
        <w:t xml:space="preserve"> заключение концессионного соглашения отраслевой орган в пределах срока, установленного пунктом 8.1 </w:t>
      </w:r>
      <w:r>
        <w:rPr>
          <w:sz w:val="28"/>
          <w:szCs w:val="28"/>
        </w:rPr>
        <w:t xml:space="preserve">настоящего </w:t>
      </w:r>
      <w:r w:rsidRPr="008E241D">
        <w:rPr>
          <w:sz w:val="28"/>
          <w:szCs w:val="28"/>
        </w:rPr>
        <w:t xml:space="preserve">Порядка, принимает решение в форме </w:t>
      </w:r>
      <w:r w:rsidRPr="00F6723F">
        <w:rPr>
          <w:spacing w:val="-8"/>
          <w:sz w:val="28"/>
          <w:szCs w:val="28"/>
        </w:rPr>
        <w:t>приказа о невозможности заключения концессионного соглашения в отношении</w:t>
      </w:r>
      <w:r w:rsidRPr="008E241D">
        <w:rPr>
          <w:sz w:val="28"/>
          <w:szCs w:val="28"/>
        </w:rPr>
        <w:t xml:space="preserve"> конкретных объектов недвижимого имущества или недвижимого имущества и </w:t>
      </w:r>
      <w:r w:rsidRPr="00F6723F">
        <w:rPr>
          <w:spacing w:val="-8"/>
          <w:sz w:val="28"/>
          <w:szCs w:val="28"/>
        </w:rPr>
        <w:t>движимого имущества, технологически связанных между собой и предназначенныхдля осуществления деятельности, предусмотренной концессионного соглашения</w:t>
      </w:r>
      <w:r w:rsidRPr="008E241D">
        <w:rPr>
          <w:sz w:val="28"/>
          <w:szCs w:val="28"/>
        </w:rPr>
        <w:t xml:space="preserve">, </w:t>
      </w:r>
      <w:r w:rsidR="00F6723F">
        <w:rPr>
          <w:sz w:val="28"/>
          <w:szCs w:val="28"/>
        </w:rPr>
        <w:br/>
      </w:r>
      <w:r w:rsidRPr="008E241D">
        <w:rPr>
          <w:sz w:val="28"/>
          <w:szCs w:val="28"/>
        </w:rPr>
        <w:t>с указанием основания отказа, предусмотренного частью 4.6</w:t>
      </w:r>
      <w:proofErr w:type="gramEnd"/>
      <w:r w:rsidRPr="008E241D">
        <w:rPr>
          <w:sz w:val="28"/>
          <w:szCs w:val="28"/>
        </w:rPr>
        <w:t xml:space="preserve"> статьи 37 Федерального закона от 21.07.2005 № 115-ФЗ.</w:t>
      </w:r>
    </w:p>
    <w:p w:rsidR="0046069D" w:rsidRPr="008E241D" w:rsidRDefault="0046069D" w:rsidP="008213B8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4222BD">
        <w:rPr>
          <w:spacing w:val="-8"/>
          <w:sz w:val="28"/>
          <w:szCs w:val="28"/>
        </w:rPr>
        <w:t xml:space="preserve">8.12. </w:t>
      </w:r>
      <w:proofErr w:type="gramStart"/>
      <w:r w:rsidRPr="004222BD">
        <w:rPr>
          <w:spacing w:val="-8"/>
          <w:sz w:val="28"/>
          <w:szCs w:val="28"/>
        </w:rPr>
        <w:t>В случае одобрения межведомственной рабочей группой возможности</w:t>
      </w:r>
      <w:r w:rsidRPr="008E241D">
        <w:rPr>
          <w:sz w:val="28"/>
          <w:szCs w:val="28"/>
        </w:rPr>
        <w:t xml:space="preserve"> заключения концессионного соглашения на иных условиях, чем предложено частным инициатором, отраслевой орган в пределах срока, установленного пунктом 8.1 </w:t>
      </w:r>
      <w:r>
        <w:rPr>
          <w:sz w:val="28"/>
          <w:szCs w:val="28"/>
        </w:rPr>
        <w:t>настоящего</w:t>
      </w:r>
      <w:r w:rsidRPr="008E241D">
        <w:rPr>
          <w:sz w:val="28"/>
          <w:szCs w:val="28"/>
        </w:rPr>
        <w:t xml:space="preserve"> Порядка, принимает в форме приказа решение </w:t>
      </w:r>
      <w:r w:rsidR="004222BD">
        <w:rPr>
          <w:sz w:val="28"/>
          <w:szCs w:val="28"/>
        </w:rPr>
        <w:br/>
      </w:r>
      <w:r w:rsidRPr="008E241D">
        <w:rPr>
          <w:sz w:val="28"/>
          <w:szCs w:val="28"/>
        </w:rPr>
        <w:t xml:space="preserve">о возможности заключения концессионного соглашения в отношении конкретных объектов недвижимого имущества или недвижимого имущества и </w:t>
      </w:r>
      <w:r w:rsidRPr="004222BD">
        <w:rPr>
          <w:spacing w:val="-8"/>
          <w:sz w:val="28"/>
          <w:szCs w:val="28"/>
        </w:rPr>
        <w:t>движимого имущества, технологически связанных между собой и предназначенныхдля осуществления деятельности, предусмотренной концессионным соглашением</w:t>
      </w:r>
      <w:proofErr w:type="gramEnd"/>
      <w:r w:rsidR="004222BD">
        <w:rPr>
          <w:sz w:val="28"/>
          <w:szCs w:val="28"/>
        </w:rPr>
        <w:br/>
      </w:r>
      <w:r w:rsidRPr="008E241D">
        <w:rPr>
          <w:sz w:val="28"/>
          <w:szCs w:val="28"/>
        </w:rPr>
        <w:t xml:space="preserve">на иных условиях. В приказе определяются срок и порядок проведения переговоров в форме совместных совещаний с участием частного инициатора </w:t>
      </w:r>
      <w:r w:rsidR="004222BD">
        <w:rPr>
          <w:sz w:val="28"/>
          <w:szCs w:val="28"/>
        </w:rPr>
        <w:br/>
      </w:r>
      <w:r w:rsidRPr="008E241D">
        <w:rPr>
          <w:sz w:val="28"/>
          <w:szCs w:val="28"/>
        </w:rPr>
        <w:t xml:space="preserve">в целях обсуждения иных условий концессионного соглашения и их согласования по результатам переговоров. Принятое решение в 10-дневный срок доводится отраслевым органом до сведения частного инициатора </w:t>
      </w:r>
      <w:r w:rsidR="004222BD">
        <w:rPr>
          <w:sz w:val="28"/>
          <w:szCs w:val="28"/>
        </w:rPr>
        <w:br/>
      </w:r>
      <w:r w:rsidRPr="008E241D">
        <w:rPr>
          <w:sz w:val="28"/>
          <w:szCs w:val="28"/>
        </w:rPr>
        <w:t>в письменной форме с указанием срока, времени и места проведения совместного совещания.</w:t>
      </w:r>
    </w:p>
    <w:p w:rsidR="0046069D" w:rsidRPr="007F5649" w:rsidRDefault="0046069D" w:rsidP="008213B8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8.13. В случае если в ходе проведения переговоров стороны достигли согласия по условиям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, частный инициатор </w:t>
      </w:r>
      <w:r w:rsidR="004222BD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на основе протокола (протоколов) переговоров готовит проект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с внесенными изменениями и </w:t>
      </w:r>
      <w:r w:rsidRPr="008E241D">
        <w:rPr>
          <w:sz w:val="28"/>
          <w:szCs w:val="28"/>
        </w:rPr>
        <w:t>представляет его в отраслевой орган. Проект концессионного соглашения, подлежит рассмотрению и согласованию отраслевым органом в 3-дневный срок.</w:t>
      </w:r>
    </w:p>
    <w:p w:rsidR="0046069D" w:rsidRDefault="0046069D" w:rsidP="008213B8">
      <w:pPr>
        <w:pStyle w:val="a9"/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7F5649">
        <w:rPr>
          <w:sz w:val="28"/>
          <w:szCs w:val="28"/>
        </w:rPr>
        <w:t xml:space="preserve">После согласования сторонами проекта </w:t>
      </w:r>
      <w:r w:rsidRPr="00745539">
        <w:rPr>
          <w:sz w:val="28"/>
          <w:szCs w:val="28"/>
        </w:rPr>
        <w:t>концессионного соглашения</w:t>
      </w:r>
      <w:r w:rsidR="004222BD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с внесенными изменениями, предложение о заключении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в 10-дневный срок со дня принятия такого предложения размещается отраслевым органом на официальном сайте </w:t>
      </w:r>
      <w:r w:rsidRPr="003C147D">
        <w:rPr>
          <w:sz w:val="28"/>
          <w:szCs w:val="28"/>
        </w:rPr>
        <w:t>Российской Федерации</w:t>
      </w:r>
      <w:r w:rsidRPr="007F5649">
        <w:rPr>
          <w:sz w:val="28"/>
          <w:szCs w:val="28"/>
        </w:rPr>
        <w:t xml:space="preserve"> в целях принятия заявок о готовности к участию в конкурсе </w:t>
      </w:r>
      <w:r w:rsidR="004222BD">
        <w:rPr>
          <w:sz w:val="28"/>
          <w:szCs w:val="28"/>
        </w:rPr>
        <w:br/>
      </w:r>
      <w:r w:rsidRPr="008213B8">
        <w:rPr>
          <w:spacing w:val="-8"/>
          <w:sz w:val="28"/>
          <w:szCs w:val="28"/>
        </w:rPr>
        <w:t>на право заключения концессионного соглашения на условиях, предусмотренных</w:t>
      </w:r>
      <w:r w:rsidR="008213B8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в проекте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, в отношении объекта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, предусмотренного в предложении</w:t>
      </w:r>
      <w:proofErr w:type="gramEnd"/>
      <w:r w:rsidRPr="007F5649">
        <w:rPr>
          <w:sz w:val="28"/>
          <w:szCs w:val="28"/>
        </w:rPr>
        <w:t xml:space="preserve"> о заключении </w:t>
      </w:r>
      <w:r w:rsidRPr="00745539">
        <w:rPr>
          <w:sz w:val="28"/>
          <w:szCs w:val="28"/>
        </w:rPr>
        <w:t xml:space="preserve">концессионного </w:t>
      </w:r>
      <w:r w:rsidRPr="00745539">
        <w:rPr>
          <w:sz w:val="28"/>
          <w:szCs w:val="28"/>
        </w:rPr>
        <w:lastRenderedPageBreak/>
        <w:t>соглашения</w:t>
      </w:r>
      <w:r w:rsidRPr="007F5649">
        <w:rPr>
          <w:sz w:val="28"/>
          <w:szCs w:val="28"/>
        </w:rPr>
        <w:t xml:space="preserve">, от иных лиц, отвечающих требованиям, предъявляемым Федеральным законом от 21.07.2005 № 115-ФЗ к лицу, выступающему </w:t>
      </w:r>
      <w:r w:rsidR="008213B8">
        <w:rPr>
          <w:sz w:val="28"/>
          <w:szCs w:val="28"/>
        </w:rPr>
        <w:br/>
      </w:r>
      <w:r w:rsidRPr="007F5649">
        <w:rPr>
          <w:sz w:val="28"/>
          <w:szCs w:val="28"/>
        </w:rPr>
        <w:t xml:space="preserve">с инициативой заключения </w:t>
      </w:r>
      <w:r w:rsidRPr="00745539"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>.</w:t>
      </w:r>
    </w:p>
    <w:p w:rsidR="008213B8" w:rsidRPr="007F5649" w:rsidRDefault="008213B8" w:rsidP="008213B8">
      <w:pPr>
        <w:pStyle w:val="a9"/>
        <w:spacing w:line="257" w:lineRule="auto"/>
        <w:ind w:firstLine="709"/>
        <w:jc w:val="both"/>
        <w:rPr>
          <w:sz w:val="28"/>
          <w:szCs w:val="28"/>
        </w:rPr>
      </w:pPr>
    </w:p>
    <w:p w:rsidR="0046069D" w:rsidRPr="00401C92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401C92">
        <w:rPr>
          <w:sz w:val="28"/>
          <w:szCs w:val="28"/>
        </w:rPr>
        <w:t xml:space="preserve">8.14. </w:t>
      </w:r>
      <w:proofErr w:type="gramStart"/>
      <w:r w:rsidRPr="00401C92">
        <w:rPr>
          <w:sz w:val="28"/>
          <w:szCs w:val="28"/>
        </w:rPr>
        <w:t xml:space="preserve">В случае если по результатам переговоров стороны не достигли согласия по условиям концессионного соглашения, отраслевой орган </w:t>
      </w:r>
      <w:r w:rsidR="004222BD">
        <w:rPr>
          <w:sz w:val="28"/>
          <w:szCs w:val="28"/>
        </w:rPr>
        <w:br/>
      </w:r>
      <w:r w:rsidRPr="00401C92">
        <w:rPr>
          <w:sz w:val="28"/>
          <w:szCs w:val="28"/>
        </w:rPr>
        <w:t xml:space="preserve">на основании протокола (протоколов) переговоров в течение </w:t>
      </w:r>
      <w:r w:rsidR="004222BD">
        <w:rPr>
          <w:sz w:val="28"/>
          <w:szCs w:val="28"/>
        </w:rPr>
        <w:t>семи</w:t>
      </w:r>
      <w:r w:rsidRPr="00401C92">
        <w:rPr>
          <w:sz w:val="28"/>
          <w:szCs w:val="28"/>
        </w:rPr>
        <w:t xml:space="preserve"> дней со дня их завершения принимает решение в форме приказа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</w:t>
      </w:r>
      <w:proofErr w:type="gramEnd"/>
      <w:r w:rsidRPr="00401C92">
        <w:rPr>
          <w:sz w:val="28"/>
          <w:szCs w:val="28"/>
        </w:rPr>
        <w:t xml:space="preserve">, предусмотренной концессионным соглашением, </w:t>
      </w:r>
      <w:r w:rsidR="00EB3906">
        <w:rPr>
          <w:sz w:val="28"/>
          <w:szCs w:val="28"/>
        </w:rPr>
        <w:br/>
      </w:r>
      <w:r w:rsidRPr="00401C92">
        <w:rPr>
          <w:sz w:val="28"/>
          <w:szCs w:val="28"/>
        </w:rPr>
        <w:t>с указанием основания отказа, предусмотренного частью 4.6 статьи 37 Федерального закона от 21.07.2005 № 115-ФЗ.</w:t>
      </w:r>
    </w:p>
    <w:p w:rsidR="0046069D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7F18E7">
        <w:rPr>
          <w:sz w:val="28"/>
          <w:szCs w:val="28"/>
        </w:rPr>
        <w:t xml:space="preserve">8.15. </w:t>
      </w:r>
      <w:proofErr w:type="gramStart"/>
      <w:r w:rsidRPr="007F18E7">
        <w:rPr>
          <w:sz w:val="28"/>
          <w:szCs w:val="28"/>
        </w:rPr>
        <w:t xml:space="preserve">В случае если в 45-дневный срок с момента размещения предложения о заключении концессионного соглашения на официальном сайте </w:t>
      </w:r>
      <w:r w:rsidRPr="003C147D">
        <w:rPr>
          <w:sz w:val="28"/>
          <w:szCs w:val="28"/>
        </w:rPr>
        <w:t>Российской Федерации</w:t>
      </w:r>
      <w:r w:rsidRPr="007F18E7">
        <w:rPr>
          <w:sz w:val="28"/>
          <w:szCs w:val="28"/>
        </w:rPr>
        <w:t xml:space="preserve"> поступили заявки о готовности к участию в конкурсе </w:t>
      </w:r>
      <w:r w:rsidR="00EB3906">
        <w:rPr>
          <w:sz w:val="28"/>
          <w:szCs w:val="28"/>
        </w:rPr>
        <w:br/>
      </w:r>
      <w:r w:rsidRPr="007F18E7">
        <w:rPr>
          <w:sz w:val="28"/>
          <w:szCs w:val="28"/>
        </w:rPr>
        <w:t>на заключение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Федеральным законом от 21 июля 2005 г</w:t>
      </w:r>
      <w:r w:rsidR="00EB3906">
        <w:rPr>
          <w:sz w:val="28"/>
          <w:szCs w:val="28"/>
        </w:rPr>
        <w:t>.</w:t>
      </w:r>
      <w:r w:rsidRPr="007F18E7">
        <w:rPr>
          <w:sz w:val="28"/>
          <w:szCs w:val="28"/>
        </w:rPr>
        <w:t xml:space="preserve"> №</w:t>
      </w:r>
      <w:r w:rsidR="00646AFD">
        <w:rPr>
          <w:sz w:val="28"/>
          <w:szCs w:val="28"/>
        </w:rPr>
        <w:t> </w:t>
      </w:r>
      <w:r w:rsidRPr="007F18E7">
        <w:rPr>
          <w:sz w:val="28"/>
          <w:szCs w:val="28"/>
        </w:rPr>
        <w:t xml:space="preserve">115-ФЗ </w:t>
      </w:r>
      <w:r w:rsidR="00646AFD">
        <w:rPr>
          <w:sz w:val="28"/>
          <w:szCs w:val="28"/>
        </w:rPr>
        <w:br/>
      </w:r>
      <w:r w:rsidRPr="007F18E7">
        <w:rPr>
          <w:sz w:val="28"/>
          <w:szCs w:val="28"/>
        </w:rPr>
        <w:t>к концессионеру, а</w:t>
      </w:r>
      <w:proofErr w:type="gramEnd"/>
      <w:r w:rsidRPr="007F18E7">
        <w:rPr>
          <w:sz w:val="28"/>
          <w:szCs w:val="28"/>
        </w:rPr>
        <w:t xml:space="preserve"> также к иным лицам, подающим заявки на заключение концессионного соглашения, отраслевой орган обязан </w:t>
      </w:r>
      <w:proofErr w:type="gramStart"/>
      <w:r w:rsidRPr="007F18E7">
        <w:rPr>
          <w:sz w:val="28"/>
          <w:szCs w:val="28"/>
        </w:rPr>
        <w:t>разместить</w:t>
      </w:r>
      <w:proofErr w:type="gramEnd"/>
      <w:r w:rsidRPr="007F18E7">
        <w:rPr>
          <w:sz w:val="28"/>
          <w:szCs w:val="28"/>
        </w:rPr>
        <w:t xml:space="preserve"> данную информацию на официальном сайте </w:t>
      </w:r>
      <w:r w:rsidRPr="003C147D">
        <w:rPr>
          <w:sz w:val="28"/>
          <w:szCs w:val="28"/>
        </w:rPr>
        <w:t>Российской Федерации</w:t>
      </w:r>
      <w:r w:rsidRPr="007F18E7">
        <w:rPr>
          <w:sz w:val="28"/>
          <w:szCs w:val="28"/>
        </w:rPr>
        <w:t>.</w:t>
      </w:r>
    </w:p>
    <w:p w:rsidR="0046069D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7F5649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концессионного соглашения</w:t>
      </w:r>
      <w:r w:rsidRPr="007F5649">
        <w:rPr>
          <w:sz w:val="28"/>
          <w:szCs w:val="28"/>
        </w:rPr>
        <w:t xml:space="preserve"> осуществляется в порядке, установленном Федеральным законом от 21.07.2005 № 115-ФЗ.</w:t>
      </w:r>
    </w:p>
    <w:p w:rsidR="0046069D" w:rsidRPr="007F5649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</w:p>
    <w:p w:rsidR="0046069D" w:rsidRPr="007F5649" w:rsidRDefault="0046069D" w:rsidP="00EB3906">
      <w:pPr>
        <w:pStyle w:val="a9"/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F5649">
        <w:rPr>
          <w:b/>
          <w:sz w:val="28"/>
          <w:szCs w:val="28"/>
        </w:rPr>
        <w:t xml:space="preserve">. </w:t>
      </w:r>
      <w:proofErr w:type="gramStart"/>
      <w:r w:rsidRPr="007F5649">
        <w:rPr>
          <w:b/>
          <w:sz w:val="28"/>
          <w:szCs w:val="28"/>
        </w:rPr>
        <w:t>Контроль за</w:t>
      </w:r>
      <w:proofErr w:type="gramEnd"/>
      <w:r w:rsidRPr="007F5649">
        <w:rPr>
          <w:b/>
          <w:sz w:val="28"/>
          <w:szCs w:val="28"/>
        </w:rPr>
        <w:t xml:space="preserve"> исполнением соглашений</w:t>
      </w:r>
    </w:p>
    <w:p w:rsidR="0046069D" w:rsidRPr="007F5649" w:rsidRDefault="0046069D" w:rsidP="00EB3906">
      <w:pPr>
        <w:pStyle w:val="a9"/>
        <w:spacing w:line="228" w:lineRule="auto"/>
        <w:jc w:val="both"/>
        <w:rPr>
          <w:sz w:val="28"/>
          <w:szCs w:val="28"/>
        </w:rPr>
      </w:pPr>
    </w:p>
    <w:p w:rsidR="0046069D" w:rsidRPr="00153F71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E00415">
        <w:rPr>
          <w:sz w:val="28"/>
          <w:szCs w:val="28"/>
        </w:rPr>
        <w:t xml:space="preserve">9.1. </w:t>
      </w:r>
      <w:proofErr w:type="gramStart"/>
      <w:r w:rsidRPr="00153F71">
        <w:rPr>
          <w:sz w:val="28"/>
          <w:szCs w:val="28"/>
        </w:rPr>
        <w:t>Контроль за</w:t>
      </w:r>
      <w:proofErr w:type="gramEnd"/>
      <w:r w:rsidRPr="00153F71">
        <w:rPr>
          <w:sz w:val="28"/>
          <w:szCs w:val="28"/>
        </w:rPr>
        <w:t xml:space="preserve"> исполнением соглашения о ГЧП и концессионного соглашения осуществляется на основании требований статьи 14Федерального закона от 13.07.2015 № 224-ФЗ и статьи 9Федерального закона от 21.07.2005 </w:t>
      </w:r>
      <w:r w:rsidR="00EB3906">
        <w:rPr>
          <w:sz w:val="28"/>
          <w:szCs w:val="28"/>
        </w:rPr>
        <w:br/>
      </w:r>
      <w:r w:rsidRPr="00153F71">
        <w:rPr>
          <w:sz w:val="28"/>
          <w:szCs w:val="28"/>
        </w:rPr>
        <w:t>№ 115-ФЗ соответственно.</w:t>
      </w:r>
    </w:p>
    <w:p w:rsidR="0046069D" w:rsidRPr="00153F71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153F71">
        <w:rPr>
          <w:sz w:val="28"/>
          <w:szCs w:val="28"/>
        </w:rPr>
        <w:t xml:space="preserve">9.2. Осуществление публичным партнером </w:t>
      </w:r>
      <w:proofErr w:type="gramStart"/>
      <w:r w:rsidRPr="00153F71">
        <w:rPr>
          <w:sz w:val="28"/>
          <w:szCs w:val="28"/>
        </w:rPr>
        <w:t>контроля за</w:t>
      </w:r>
      <w:proofErr w:type="gramEnd"/>
      <w:r w:rsidRPr="00153F71">
        <w:rPr>
          <w:sz w:val="28"/>
          <w:szCs w:val="28"/>
        </w:rPr>
        <w:t xml:space="preserve"> исполнением частным партнером условий соглашения о ГЧП осуществляется в порядке, установленном постановлением Правительства Российской Федерации </w:t>
      </w:r>
      <w:r w:rsidR="00EB3906">
        <w:rPr>
          <w:sz w:val="28"/>
          <w:szCs w:val="28"/>
        </w:rPr>
        <w:br/>
      </w:r>
      <w:r w:rsidRPr="00153F71">
        <w:rPr>
          <w:sz w:val="28"/>
          <w:szCs w:val="28"/>
        </w:rPr>
        <w:t>от 30.12.</w:t>
      </w:r>
      <w:r w:rsidR="00EB3906">
        <w:rPr>
          <w:sz w:val="28"/>
          <w:szCs w:val="28"/>
        </w:rPr>
        <w:t xml:space="preserve">2015 </w:t>
      </w:r>
      <w:r w:rsidRPr="00153F71">
        <w:rPr>
          <w:sz w:val="28"/>
          <w:szCs w:val="28"/>
        </w:rPr>
        <w:t xml:space="preserve">№ 1490 </w:t>
      </w:r>
      <w:r>
        <w:rPr>
          <w:sz w:val="28"/>
          <w:szCs w:val="28"/>
        </w:rPr>
        <w:t>"</w:t>
      </w:r>
      <w:r w:rsidRPr="00153F71">
        <w:rPr>
          <w:sz w:val="28"/>
          <w:szCs w:val="28"/>
        </w:rPr>
        <w:t xml:space="preserve">Об осуществлении публичным партнером контроля </w:t>
      </w:r>
      <w:r w:rsidR="00EB3906">
        <w:rPr>
          <w:sz w:val="28"/>
          <w:szCs w:val="28"/>
        </w:rPr>
        <w:br/>
      </w:r>
      <w:r w:rsidRPr="00EB3906">
        <w:rPr>
          <w:spacing w:val="-8"/>
          <w:sz w:val="28"/>
          <w:szCs w:val="28"/>
        </w:rPr>
        <w:t>за исполнением соглашения о государственно-частном партнерстве и соглашения</w:t>
      </w:r>
      <w:r w:rsidR="00EB3906">
        <w:rPr>
          <w:sz w:val="28"/>
          <w:szCs w:val="28"/>
        </w:rPr>
        <w:br/>
      </w:r>
      <w:r w:rsidRPr="00153F71">
        <w:rPr>
          <w:sz w:val="28"/>
          <w:szCs w:val="28"/>
        </w:rPr>
        <w:t>о муниципально-частном партнерстве</w:t>
      </w:r>
      <w:r>
        <w:rPr>
          <w:sz w:val="28"/>
          <w:szCs w:val="28"/>
        </w:rPr>
        <w:t>"</w:t>
      </w:r>
      <w:r w:rsidRPr="00153F71">
        <w:rPr>
          <w:sz w:val="28"/>
          <w:szCs w:val="28"/>
        </w:rPr>
        <w:t>.</w:t>
      </w:r>
    </w:p>
    <w:p w:rsidR="0046069D" w:rsidRPr="00153F71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153F71">
        <w:rPr>
          <w:sz w:val="28"/>
          <w:szCs w:val="28"/>
        </w:rPr>
        <w:t xml:space="preserve">Осуществление концедентом </w:t>
      </w:r>
      <w:proofErr w:type="gramStart"/>
      <w:r w:rsidRPr="00153F71">
        <w:rPr>
          <w:sz w:val="28"/>
          <w:szCs w:val="28"/>
        </w:rPr>
        <w:t>контроля за</w:t>
      </w:r>
      <w:proofErr w:type="gramEnd"/>
      <w:r w:rsidRPr="00153F71">
        <w:rPr>
          <w:sz w:val="28"/>
          <w:szCs w:val="28"/>
        </w:rPr>
        <w:t xml:space="preserve"> исполнением концессионером </w:t>
      </w:r>
      <w:r w:rsidRPr="00EB3906">
        <w:rPr>
          <w:spacing w:val="-8"/>
          <w:sz w:val="28"/>
          <w:szCs w:val="28"/>
        </w:rPr>
        <w:t>условий концессионного осуществляется в порядке, установленном концессионным</w:t>
      </w:r>
      <w:r w:rsidRPr="00153F71">
        <w:rPr>
          <w:sz w:val="28"/>
          <w:szCs w:val="28"/>
        </w:rPr>
        <w:t xml:space="preserve"> соглашением.</w:t>
      </w:r>
    </w:p>
    <w:p w:rsidR="0046069D" w:rsidRPr="00153F71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EB3906">
        <w:rPr>
          <w:spacing w:val="-8"/>
          <w:sz w:val="28"/>
          <w:szCs w:val="28"/>
        </w:rPr>
        <w:t>9.3. Результаты осуществления контроля оформляются актом о результатах</w:t>
      </w:r>
      <w:r w:rsidRPr="00153F71">
        <w:rPr>
          <w:sz w:val="28"/>
          <w:szCs w:val="28"/>
        </w:rPr>
        <w:t xml:space="preserve"> контроля.</w:t>
      </w:r>
    </w:p>
    <w:p w:rsidR="0046069D" w:rsidRPr="00153F71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153F71">
        <w:rPr>
          <w:sz w:val="28"/>
          <w:szCs w:val="28"/>
        </w:rPr>
        <w:t xml:space="preserve">9.4. В течение </w:t>
      </w:r>
      <w:r w:rsidR="00EB3906">
        <w:rPr>
          <w:sz w:val="28"/>
          <w:szCs w:val="28"/>
        </w:rPr>
        <w:t>пяти</w:t>
      </w:r>
      <w:r w:rsidRPr="00153F71">
        <w:rPr>
          <w:sz w:val="28"/>
          <w:szCs w:val="28"/>
        </w:rPr>
        <w:t xml:space="preserve"> рабочих дней </w:t>
      </w:r>
      <w:proofErr w:type="gramStart"/>
      <w:r w:rsidRPr="00153F71">
        <w:rPr>
          <w:sz w:val="28"/>
          <w:szCs w:val="28"/>
        </w:rPr>
        <w:t>с даты составления</w:t>
      </w:r>
      <w:proofErr w:type="gramEnd"/>
      <w:r w:rsidRPr="00153F71">
        <w:rPr>
          <w:sz w:val="28"/>
          <w:szCs w:val="28"/>
        </w:rPr>
        <w:t xml:space="preserve"> акта о результатах </w:t>
      </w:r>
      <w:r w:rsidRPr="00EB3906">
        <w:rPr>
          <w:spacing w:val="-8"/>
          <w:sz w:val="28"/>
          <w:szCs w:val="28"/>
        </w:rPr>
        <w:t>контроля, он размещается на официальном сайте отраслевого органа, заключившего</w:t>
      </w:r>
      <w:r w:rsidRPr="00153F71">
        <w:rPr>
          <w:sz w:val="28"/>
          <w:szCs w:val="28"/>
        </w:rPr>
        <w:t xml:space="preserve"> </w:t>
      </w:r>
      <w:r w:rsidRPr="00153F71">
        <w:rPr>
          <w:sz w:val="28"/>
          <w:szCs w:val="28"/>
        </w:rPr>
        <w:lastRenderedPageBreak/>
        <w:t>соглашение о ГЧП или концессионное соглашение.</w:t>
      </w:r>
    </w:p>
    <w:p w:rsidR="0046069D" w:rsidRDefault="0046069D" w:rsidP="00EB3906">
      <w:pPr>
        <w:pStyle w:val="a9"/>
        <w:spacing w:line="228" w:lineRule="auto"/>
        <w:ind w:firstLine="708"/>
        <w:jc w:val="both"/>
        <w:rPr>
          <w:sz w:val="28"/>
          <w:szCs w:val="28"/>
        </w:rPr>
      </w:pPr>
      <w:r w:rsidRPr="00153F71">
        <w:rPr>
          <w:sz w:val="28"/>
          <w:szCs w:val="28"/>
        </w:rPr>
        <w:t>Доступ к указанному акту обеспечивается в течение срока действия соглашения о ГЧП или концессионного соглашения и после дня окончания его срока действия в течение трех лет.</w:t>
      </w:r>
    </w:p>
    <w:p w:rsidR="00426FF1" w:rsidRDefault="00EB3906" w:rsidP="00EB3906">
      <w:pPr>
        <w:jc w:val="center"/>
        <w:rPr>
          <w:sz w:val="28"/>
        </w:rPr>
      </w:pPr>
      <w:r>
        <w:rPr>
          <w:sz w:val="28"/>
        </w:rPr>
        <w:t>_____________</w:t>
      </w:r>
    </w:p>
    <w:sectPr w:rsidR="00426FF1" w:rsidSect="00D61231">
      <w:endnotePr>
        <w:numFmt w:val="decimal"/>
      </w:end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536" w:rsidRDefault="00335536">
      <w:r>
        <w:separator/>
      </w:r>
    </w:p>
  </w:endnote>
  <w:endnote w:type="continuationSeparator" w:id="1">
    <w:p w:rsidR="00335536" w:rsidRDefault="00335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36" w:rsidRDefault="00335536">
    <w:pPr>
      <w:pStyle w:val="a5"/>
      <w:rPr>
        <w:sz w:val="16"/>
      </w:rPr>
    </w:pPr>
    <w:fldSimple w:instr=" FILENAME \* Lower\p  \* MERGEFORMAT ">
      <w:r>
        <w:rPr>
          <w:noProof/>
          <w:sz w:val="16"/>
        </w:rPr>
        <w:t>c:\пк3\пр6\постановления\06.10.21.01.docx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36" w:rsidRPr="000D3309" w:rsidRDefault="00335536">
    <w:pPr>
      <w:pStyle w:val="a5"/>
      <w:rPr>
        <w:sz w:val="16"/>
      </w:rPr>
    </w:pPr>
    <w:fldSimple w:instr=" FILENAME \* Lower\p  \* MERGEFORMAT ">
      <w:r>
        <w:rPr>
          <w:noProof/>
          <w:sz w:val="16"/>
        </w:rPr>
        <w:t>c:\пк3\пр6\постановления\06.10.21.01.docx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536" w:rsidRDefault="00335536">
      <w:r>
        <w:separator/>
      </w:r>
    </w:p>
  </w:footnote>
  <w:footnote w:type="continuationSeparator" w:id="1">
    <w:p w:rsidR="00335536" w:rsidRDefault="00335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9065855"/>
      <w:docPartObj>
        <w:docPartGallery w:val="Page Numbers (Top of Page)"/>
        <w:docPartUnique/>
      </w:docPartObj>
    </w:sdtPr>
    <w:sdtContent>
      <w:p w:rsidR="00335536" w:rsidRDefault="00335536">
        <w:pPr>
          <w:pStyle w:val="a3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335536" w:rsidRDefault="003355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6069D"/>
    <w:rsid w:val="00004140"/>
    <w:rsid w:val="00014419"/>
    <w:rsid w:val="00022F30"/>
    <w:rsid w:val="000407EA"/>
    <w:rsid w:val="000B1160"/>
    <w:rsid w:val="000D3309"/>
    <w:rsid w:val="000E4733"/>
    <w:rsid w:val="000F2BFC"/>
    <w:rsid w:val="0012039B"/>
    <w:rsid w:val="00144E13"/>
    <w:rsid w:val="00154605"/>
    <w:rsid w:val="00185134"/>
    <w:rsid w:val="00190DEE"/>
    <w:rsid w:val="001A391F"/>
    <w:rsid w:val="001B7A0D"/>
    <w:rsid w:val="001C1663"/>
    <w:rsid w:val="001E692E"/>
    <w:rsid w:val="00203449"/>
    <w:rsid w:val="00204F72"/>
    <w:rsid w:val="0022418E"/>
    <w:rsid w:val="0024384B"/>
    <w:rsid w:val="00271AE9"/>
    <w:rsid w:val="002A2CC8"/>
    <w:rsid w:val="002B6B95"/>
    <w:rsid w:val="002E3A70"/>
    <w:rsid w:val="00335536"/>
    <w:rsid w:val="00337115"/>
    <w:rsid w:val="00361371"/>
    <w:rsid w:val="00363108"/>
    <w:rsid w:val="00390C1B"/>
    <w:rsid w:val="003F4EA4"/>
    <w:rsid w:val="004222BD"/>
    <w:rsid w:val="00426FF1"/>
    <w:rsid w:val="00457052"/>
    <w:rsid w:val="0046069D"/>
    <w:rsid w:val="0047451C"/>
    <w:rsid w:val="004827C1"/>
    <w:rsid w:val="0049613D"/>
    <w:rsid w:val="004D379D"/>
    <w:rsid w:val="004F2F09"/>
    <w:rsid w:val="005019D7"/>
    <w:rsid w:val="00501E98"/>
    <w:rsid w:val="005237B7"/>
    <w:rsid w:val="00531BEF"/>
    <w:rsid w:val="0054374E"/>
    <w:rsid w:val="005F5EE6"/>
    <w:rsid w:val="006246CD"/>
    <w:rsid w:val="00646AFD"/>
    <w:rsid w:val="00676ACD"/>
    <w:rsid w:val="0069184F"/>
    <w:rsid w:val="006F4247"/>
    <w:rsid w:val="006F74FD"/>
    <w:rsid w:val="0074074F"/>
    <w:rsid w:val="007767E5"/>
    <w:rsid w:val="007B50EF"/>
    <w:rsid w:val="007F3006"/>
    <w:rsid w:val="00806530"/>
    <w:rsid w:val="008150CC"/>
    <w:rsid w:val="008213B8"/>
    <w:rsid w:val="008217BE"/>
    <w:rsid w:val="00886F02"/>
    <w:rsid w:val="008B484C"/>
    <w:rsid w:val="008D2BF9"/>
    <w:rsid w:val="008D5304"/>
    <w:rsid w:val="008F2667"/>
    <w:rsid w:val="009004C5"/>
    <w:rsid w:val="009518C8"/>
    <w:rsid w:val="009D14EE"/>
    <w:rsid w:val="009F7164"/>
    <w:rsid w:val="00A01858"/>
    <w:rsid w:val="00AD5B9C"/>
    <w:rsid w:val="00AE324C"/>
    <w:rsid w:val="00B02166"/>
    <w:rsid w:val="00B17EE8"/>
    <w:rsid w:val="00B713DD"/>
    <w:rsid w:val="00B715E7"/>
    <w:rsid w:val="00B868B9"/>
    <w:rsid w:val="00BA5A70"/>
    <w:rsid w:val="00BC488B"/>
    <w:rsid w:val="00BF52DB"/>
    <w:rsid w:val="00C13B3B"/>
    <w:rsid w:val="00C3330D"/>
    <w:rsid w:val="00C43890"/>
    <w:rsid w:val="00C65A58"/>
    <w:rsid w:val="00C71EE1"/>
    <w:rsid w:val="00C736B1"/>
    <w:rsid w:val="00C96F98"/>
    <w:rsid w:val="00CA6FF9"/>
    <w:rsid w:val="00CA7455"/>
    <w:rsid w:val="00CB39BF"/>
    <w:rsid w:val="00D03914"/>
    <w:rsid w:val="00D3044A"/>
    <w:rsid w:val="00D61231"/>
    <w:rsid w:val="00D92B08"/>
    <w:rsid w:val="00DA7331"/>
    <w:rsid w:val="00DD535C"/>
    <w:rsid w:val="00DD74B0"/>
    <w:rsid w:val="00E06208"/>
    <w:rsid w:val="00E15EDC"/>
    <w:rsid w:val="00E931EB"/>
    <w:rsid w:val="00EB3906"/>
    <w:rsid w:val="00F22B88"/>
    <w:rsid w:val="00F321C6"/>
    <w:rsid w:val="00F62C23"/>
    <w:rsid w:val="00F6723F"/>
    <w:rsid w:val="00F750BF"/>
    <w:rsid w:val="00F817F1"/>
    <w:rsid w:val="00F873BF"/>
    <w:rsid w:val="00F9216C"/>
    <w:rsid w:val="00FB11C4"/>
    <w:rsid w:val="00FC4F89"/>
    <w:rsid w:val="00FD4194"/>
    <w:rsid w:val="00FD758A"/>
    <w:rsid w:val="00FE4FDA"/>
    <w:rsid w:val="00FF161E"/>
    <w:rsid w:val="00FF21B4"/>
    <w:rsid w:val="00FF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ACD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76ACD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46069D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 Spacing"/>
    <w:uiPriority w:val="1"/>
    <w:qFormat/>
    <w:rsid w:val="0046069D"/>
    <w:pPr>
      <w:widowControl w:val="0"/>
    </w:pPr>
  </w:style>
  <w:style w:type="character" w:customStyle="1" w:styleId="a4">
    <w:name w:val="Верхний колонтитул Знак"/>
    <w:basedOn w:val="a0"/>
    <w:link w:val="a3"/>
    <w:uiPriority w:val="99"/>
    <w:rsid w:val="00460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3613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caption"/>
    <w:basedOn w:val="a"/>
    <w:next w:val="a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rsid w:val="00F321C6"/>
    <w:rPr>
      <w:sz w:val="24"/>
    </w:rPr>
  </w:style>
  <w:style w:type="paragraph" w:styleId="a7">
    <w:name w:val="Balloon Text"/>
    <w:basedOn w:val="a"/>
    <w:link w:val="a8"/>
    <w:rsid w:val="004745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45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AD5B9C"/>
    <w:rPr>
      <w:sz w:val="28"/>
    </w:rPr>
  </w:style>
  <w:style w:type="paragraph" w:customStyle="1" w:styleId="ConsPlusNormal">
    <w:name w:val="ConsPlusNormal"/>
    <w:rsid w:val="0046069D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 Spacing"/>
    <w:uiPriority w:val="1"/>
    <w:qFormat/>
    <w:rsid w:val="0046069D"/>
    <w:pPr>
      <w:widowControl w:val="0"/>
    </w:pPr>
  </w:style>
  <w:style w:type="character" w:customStyle="1" w:styleId="a4">
    <w:name w:val="Верхний колонтитул Знак"/>
    <w:basedOn w:val="a0"/>
    <w:link w:val="a3"/>
    <w:uiPriority w:val="99"/>
    <w:rsid w:val="00460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0711-8201-4FF3-AB7A-B9EB0442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21</Pages>
  <Words>5876</Words>
  <Characters>43629</Characters>
  <Application>Microsoft Office Word</Application>
  <DocSecurity>0</DocSecurity>
  <Lines>363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2023</cp:lastModifiedBy>
  <cp:revision>3</cp:revision>
  <cp:lastPrinted>2021-10-06T07:33:00Z</cp:lastPrinted>
  <dcterms:created xsi:type="dcterms:W3CDTF">2021-10-07T07:48:00Z</dcterms:created>
  <dcterms:modified xsi:type="dcterms:W3CDTF">2021-10-13T14:44:00Z</dcterms:modified>
</cp:coreProperties>
</file>