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8D" w:rsidRPr="00DB35A8" w:rsidRDefault="00B1488D" w:rsidP="002C296C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35A8">
        <w:rPr>
          <w:rFonts w:ascii="Times New Roman" w:hAnsi="Times New Roman" w:cs="Times New Roman"/>
          <w:sz w:val="28"/>
          <w:szCs w:val="28"/>
        </w:rPr>
        <w:t>СОСТАВ</w:t>
      </w:r>
    </w:p>
    <w:p w:rsidR="00B1488D" w:rsidRPr="00DB35A8" w:rsidRDefault="00B1488D" w:rsidP="002C296C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DB35A8">
        <w:rPr>
          <w:rFonts w:ascii="Times New Roman" w:hAnsi="Times New Roman" w:cs="Times New Roman"/>
          <w:sz w:val="28"/>
          <w:szCs w:val="28"/>
        </w:rPr>
        <w:t>МЕЖВЕДОМСТВЕННОЙ РАБОЧЕЙ ГРУППЫ ПО ОТБОРУ ПРОЕКТОВ</w:t>
      </w:r>
    </w:p>
    <w:p w:rsidR="00B1488D" w:rsidRPr="00DB35A8" w:rsidRDefault="00B1488D" w:rsidP="002C296C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DB35A8">
        <w:rPr>
          <w:rFonts w:ascii="Times New Roman" w:hAnsi="Times New Roman" w:cs="Times New Roman"/>
          <w:sz w:val="28"/>
          <w:szCs w:val="28"/>
        </w:rPr>
        <w:t>ГОСУДАРСТВЕННО-ЧАСТНОГО ПАРТНЕРСТВА И КОНЦЕССИОННЫХ</w:t>
      </w:r>
    </w:p>
    <w:p w:rsidR="00B1488D" w:rsidRPr="00DB35A8" w:rsidRDefault="00B1488D" w:rsidP="002C296C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DB35A8">
        <w:rPr>
          <w:rFonts w:ascii="Times New Roman" w:hAnsi="Times New Roman" w:cs="Times New Roman"/>
          <w:sz w:val="28"/>
          <w:szCs w:val="28"/>
        </w:rPr>
        <w:t>СОГЛАШЕНИЙ С ЦЕЛЬЮ ИХ РЕАЛИЗАЦИИ НА ТЕРРИТОРИИ ПЕНЗЕНСКОЙ</w:t>
      </w:r>
    </w:p>
    <w:p w:rsidR="00B1488D" w:rsidRPr="00DB35A8" w:rsidRDefault="00B1488D" w:rsidP="002C296C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DB35A8">
        <w:rPr>
          <w:rFonts w:ascii="Times New Roman" w:hAnsi="Times New Roman" w:cs="Times New Roman"/>
          <w:sz w:val="28"/>
          <w:szCs w:val="28"/>
        </w:rPr>
        <w:t>ОБЛАСТИ</w:t>
      </w:r>
    </w:p>
    <w:bookmarkEnd w:id="0"/>
    <w:p w:rsidR="00B1488D" w:rsidRPr="00DB35A8" w:rsidRDefault="00B1488D" w:rsidP="00D71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6352"/>
      </w:tblGrid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Симонов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Пензенской области (председатель рабочей группы)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Пензенской области (первый заместитель председателя рабочей группы)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Космачев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Вячеслав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- Министр здравоохранения Пензенской области (заместитель председателя рабочей группы)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Кувайцев</w:t>
            </w:r>
            <w:proofErr w:type="spellEnd"/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Правительства Пензенской области (заместитель председателя рабочей группы)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Рябихина</w:t>
            </w:r>
            <w:proofErr w:type="spellEnd"/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Лариса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Пензенской области (заместитель председателя рабочей группы)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Ягов</w:t>
            </w:r>
            <w:proofErr w:type="spellEnd"/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Правительства Пензенской области (заместитель председателя рабочей группы)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Хакимов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Алмаз </w:t>
            </w: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Хамитович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и промышленности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Верхозина</w:t>
            </w:r>
            <w:proofErr w:type="spellEnd"/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Инна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инвестиционной деятельности Министерства экономического развития и промышленности Пензенской области (секретарь рабочей группы)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DB54DF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Ягудин</w:t>
            </w:r>
          </w:p>
          <w:p w:rsidR="00B1488D" w:rsidRPr="00DB35A8" w:rsidRDefault="00DB54DF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 w:rsidR="00DB54DF" w:rsidRPr="00DB35A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АО "Корпорация развития Пензенской области" (по согласованию)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Центра государственно-частного партнерства АО "Корпорация развития Пензенской области" (по согласованию)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Абанина</w:t>
            </w:r>
            <w:proofErr w:type="spellEnd"/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071513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финансового обеспечения Министерства физической культуры и спорта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Веселова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учета, распоряжения областным имуществом и аренды Министерства государственного имущества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жилищно-коммунального хозяйства и гражданской защиты населения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Гришкин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071513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финансов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Клак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071513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жилищно-коммунального хозяйства и гражданской защиты населения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Кузнецов Александр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природных ресурсов и экологии Министерства лесного, охотничьего хозяйства и природопользования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Мавлюдов</w:t>
            </w:r>
            <w:proofErr w:type="spellEnd"/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Ильдар </w:t>
            </w: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культуры и туризма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Максимец</w:t>
            </w:r>
            <w:proofErr w:type="spellEnd"/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строительства и дорожного хозяйства Пензенской области - начальник Управления дорожного хозяйства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Маюрова</w:t>
            </w:r>
            <w:proofErr w:type="spellEnd"/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071513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имущественным комплексом Управления экономики, финансов и имущественного комплекса Министерства образования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Мезенцев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труда, социальной защиты и демографии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Мещеряков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Алексей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цифрового развития, транспорта и связи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лесного хозяйства Министерства лесного, охотничьего хозяйства и природопользования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Понякин</w:t>
            </w:r>
            <w:proofErr w:type="spellEnd"/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Пензенской области по охране памятников истории и культуры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Владислав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здравоохранения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Чикин</w:t>
            </w:r>
            <w:proofErr w:type="spellEnd"/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Руслан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цифрового развития, транспорта и связи Пензенской области</w:t>
            </w:r>
          </w:p>
        </w:tc>
      </w:tr>
      <w:tr w:rsidR="00DB35A8" w:rsidRPr="00DB35A8" w:rsidTr="003C714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Юдаев</w:t>
            </w:r>
          </w:p>
          <w:p w:rsidR="00B1488D" w:rsidRPr="00DB35A8" w:rsidRDefault="00B1488D" w:rsidP="00D7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DB35A8" w:rsidRDefault="00B1488D" w:rsidP="00D71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малых форм хозяйствования, агробизнеса и </w:t>
            </w:r>
            <w:proofErr w:type="spellStart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>агротуризма</w:t>
            </w:r>
            <w:proofErr w:type="spellEnd"/>
            <w:r w:rsidRPr="00DB35A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сельского хозяйства Пензенской области.</w:t>
            </w:r>
          </w:p>
        </w:tc>
      </w:tr>
    </w:tbl>
    <w:p w:rsidR="008A598B" w:rsidRPr="00DB35A8" w:rsidRDefault="008A598B" w:rsidP="00D71131">
      <w:pPr>
        <w:rPr>
          <w:rFonts w:ascii="Times New Roman" w:hAnsi="Times New Roman" w:cs="Times New Roman"/>
          <w:sz w:val="28"/>
          <w:szCs w:val="28"/>
        </w:rPr>
      </w:pPr>
    </w:p>
    <w:sectPr w:rsidR="008A598B" w:rsidRPr="00DB35A8" w:rsidSect="00D711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D"/>
    <w:rsid w:val="00071513"/>
    <w:rsid w:val="001D14FC"/>
    <w:rsid w:val="002C296C"/>
    <w:rsid w:val="003C7147"/>
    <w:rsid w:val="008A598B"/>
    <w:rsid w:val="00AE147D"/>
    <w:rsid w:val="00B1488D"/>
    <w:rsid w:val="00D71131"/>
    <w:rsid w:val="00DB35A8"/>
    <w:rsid w:val="00D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4C74-18A0-4BCB-B1AD-590A9D64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4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541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2023-02-06T07:41:00Z</dcterms:created>
  <dcterms:modified xsi:type="dcterms:W3CDTF">2023-02-06T07:54:00Z</dcterms:modified>
</cp:coreProperties>
</file>